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2C" w:rsidRDefault="005A5E94">
      <w:pPr>
        <w:pStyle w:val="1"/>
        <w:spacing w:before="120" w:after="120" w:line="360" w:lineRule="auto"/>
        <w:jc w:val="center"/>
        <w:rPr>
          <w:rFonts w:ascii="仿宋" w:eastAsia="仿宋" w:hAnsi="仿宋" w:cs="仿宋"/>
          <w:sz w:val="24"/>
          <w:szCs w:val="24"/>
          <w:lang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医学文本结构化平台</w:t>
      </w:r>
    </w:p>
    <w:p w:rsidR="0095412C" w:rsidRDefault="005A5E94">
      <w:pPr>
        <w:pStyle w:val="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项目目标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建设</w:t>
      </w:r>
      <w:r>
        <w:rPr>
          <w:rFonts w:ascii="仿宋" w:eastAsia="仿宋" w:hAnsi="仿宋" w:cs="仿宋" w:hint="eastAsia"/>
          <w:sz w:val="24"/>
          <w:szCs w:val="24"/>
          <w:lang/>
        </w:rPr>
        <w:t>医学文本结构化平台</w:t>
      </w:r>
      <w:r>
        <w:rPr>
          <w:rFonts w:ascii="仿宋" w:eastAsia="仿宋" w:hAnsi="仿宋" w:cs="仿宋" w:hint="eastAsia"/>
          <w:sz w:val="24"/>
          <w:szCs w:val="24"/>
        </w:rPr>
        <w:t>，将自然语言表达的医学文本转化为可检索、可分析、可计算的结构化数据。基于医学文本的结构化方案</w:t>
      </w:r>
      <w:r>
        <w:rPr>
          <w:rFonts w:ascii="仿宋" w:eastAsia="仿宋" w:hAnsi="仿宋" w:cs="仿宋" w:hint="eastAsia"/>
          <w:sz w:val="24"/>
          <w:szCs w:val="24"/>
          <w:lang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可处理既往史，现病史，主诉，家族史等多类型文本</w:t>
      </w:r>
      <w:r>
        <w:rPr>
          <w:rFonts w:ascii="仿宋" w:eastAsia="仿宋" w:hAnsi="仿宋" w:cs="仿宋" w:hint="eastAsia"/>
          <w:sz w:val="24"/>
          <w:szCs w:val="24"/>
          <w:lang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实现医学要素的识别、消歧和归一。</w:t>
      </w:r>
    </w:p>
    <w:p w:rsidR="0095412C" w:rsidRDefault="005A5E94">
      <w:pPr>
        <w:pStyle w:val="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建设内容</w:t>
      </w:r>
    </w:p>
    <w:p w:rsidR="0095412C" w:rsidRDefault="005A5E94">
      <w:pPr>
        <w:pStyle w:val="3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2.1</w:t>
      </w:r>
      <w:r>
        <w:rPr>
          <w:rFonts w:ascii="仿宋" w:eastAsia="仿宋" w:hAnsi="仿宋" w:cs="仿宋" w:hint="eastAsia"/>
          <w:sz w:val="24"/>
        </w:rPr>
        <w:t>建设内容一览表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5270"/>
        <w:gridCol w:w="1642"/>
      </w:tblGrid>
      <w:tr w:rsidR="0095412C">
        <w:trPr>
          <w:trHeight w:val="23"/>
          <w:jc w:val="center"/>
        </w:trPr>
        <w:tc>
          <w:tcPr>
            <w:tcW w:w="943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092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建设内容名称</w:t>
            </w:r>
          </w:p>
        </w:tc>
        <w:tc>
          <w:tcPr>
            <w:tcW w:w="964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数量</w:t>
            </w:r>
          </w:p>
        </w:tc>
      </w:tr>
      <w:tr w:rsidR="0095412C">
        <w:trPr>
          <w:trHeight w:val="456"/>
          <w:jc w:val="center"/>
        </w:trPr>
        <w:tc>
          <w:tcPr>
            <w:tcW w:w="943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92" w:type="pct"/>
            <w:vAlign w:val="center"/>
          </w:tcPr>
          <w:p w:rsidR="0095412C" w:rsidRDefault="005A5E94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医学文本结构化平台</w:t>
            </w:r>
          </w:p>
        </w:tc>
        <w:tc>
          <w:tcPr>
            <w:tcW w:w="964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</w:tbl>
    <w:p w:rsidR="0095412C" w:rsidRDefault="005A5E94">
      <w:pPr>
        <w:pStyle w:val="3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2.2</w:t>
      </w:r>
      <w:r>
        <w:rPr>
          <w:rFonts w:ascii="仿宋" w:eastAsia="仿宋" w:hAnsi="仿宋" w:cs="仿宋" w:hint="eastAsia"/>
          <w:sz w:val="24"/>
        </w:rPr>
        <w:t>建设内容要求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955"/>
        <w:gridCol w:w="5648"/>
      </w:tblGrid>
      <w:tr w:rsidR="0095412C">
        <w:trPr>
          <w:trHeight w:val="562"/>
          <w:jc w:val="center"/>
        </w:trPr>
        <w:tc>
          <w:tcPr>
            <w:tcW w:w="539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147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建设内容名称</w:t>
            </w:r>
          </w:p>
        </w:tc>
        <w:tc>
          <w:tcPr>
            <w:tcW w:w="3313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功能参数要求</w:t>
            </w:r>
          </w:p>
        </w:tc>
      </w:tr>
      <w:tr w:rsidR="0095412C">
        <w:trPr>
          <w:trHeight w:val="964"/>
          <w:jc w:val="center"/>
        </w:trPr>
        <w:tc>
          <w:tcPr>
            <w:tcW w:w="539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47" w:type="pct"/>
            <w:vAlign w:val="center"/>
          </w:tcPr>
          <w:p w:rsidR="0095412C" w:rsidRDefault="005A5E9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医学文本结构化平台</w:t>
            </w:r>
          </w:p>
        </w:tc>
        <w:tc>
          <w:tcPr>
            <w:tcW w:w="3313" w:type="pct"/>
          </w:tcPr>
          <w:p w:rsidR="0095412C" w:rsidRDefault="005A5E94" w:rsidP="000223DD">
            <w:pPr>
              <w:widowControl/>
              <w:autoSpaceDE w:val="0"/>
              <w:autoSpaceDN w:val="0"/>
              <w:adjustRightInd w:val="0"/>
              <w:spacing w:beforeLines="50" w:afterLines="5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可以通过自然语言处理实现既往史、现病史、主诉、家族史相关信息提取，提取的信息包括：</w:t>
            </w:r>
          </w:p>
          <w:p w:rsidR="0095412C" w:rsidRDefault="005A5E94" w:rsidP="000223DD">
            <w:pPr>
              <w:widowControl/>
              <w:autoSpaceDE w:val="0"/>
              <w:autoSpaceDN w:val="0"/>
              <w:adjustRightInd w:val="0"/>
              <w:spacing w:beforeLines="50" w:afterLines="5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淋巴结清扫情况：右下气管旁淋巴结、右上气管旁淋巴结、亚段内淋巴结等</w:t>
            </w: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；</w:t>
            </w:r>
          </w:p>
          <w:p w:rsidR="0095412C" w:rsidRDefault="005A5E94" w:rsidP="000223DD">
            <w:pPr>
              <w:widowControl/>
              <w:autoSpaceDE w:val="0"/>
              <w:autoSpaceDN w:val="0"/>
              <w:adjustRightInd w:val="0"/>
              <w:spacing w:beforeLines="50" w:afterLines="5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TNM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分期：文本分期类别、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N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；</w:t>
            </w:r>
          </w:p>
          <w:p w:rsidR="0095412C" w:rsidRDefault="005A5E94" w:rsidP="000223DD">
            <w:pPr>
              <w:widowControl/>
              <w:autoSpaceDE w:val="0"/>
              <w:autoSpaceDN w:val="0"/>
              <w:adjustRightInd w:val="0"/>
              <w:spacing w:beforeLines="50" w:afterLines="5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免疫组化：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ERFR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ALK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HER-2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；</w:t>
            </w:r>
          </w:p>
        </w:tc>
      </w:tr>
    </w:tbl>
    <w:p w:rsidR="0095412C" w:rsidRDefault="005A5E94">
      <w:pPr>
        <w:pStyle w:val="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项目技术要求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系统支持</w:t>
      </w:r>
      <w:r>
        <w:rPr>
          <w:rFonts w:ascii="仿宋" w:eastAsia="仿宋" w:hAnsi="仿宋" w:cs="仿宋" w:hint="eastAsia"/>
          <w:sz w:val="24"/>
          <w:szCs w:val="24"/>
        </w:rPr>
        <w:t>B/S</w:t>
      </w:r>
      <w:r>
        <w:rPr>
          <w:rFonts w:ascii="仿宋" w:eastAsia="仿宋" w:hAnsi="仿宋" w:cs="仿宋" w:hint="eastAsia"/>
          <w:sz w:val="24"/>
          <w:szCs w:val="24"/>
        </w:rPr>
        <w:t>架构</w:t>
      </w:r>
      <w:r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支持</w:t>
      </w:r>
      <w:r>
        <w:rPr>
          <w:rFonts w:ascii="仿宋" w:eastAsia="仿宋" w:hAnsi="仿宋" w:cs="仿宋" w:hint="eastAsia"/>
          <w:sz w:val="24"/>
          <w:szCs w:val="24"/>
        </w:rPr>
        <w:t>Chrome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Safari</w:t>
      </w:r>
      <w:r>
        <w:rPr>
          <w:rFonts w:ascii="仿宋" w:eastAsia="仿宋" w:hAnsi="仿宋" w:cs="仿宋" w:hint="eastAsia"/>
          <w:sz w:val="24"/>
          <w:szCs w:val="24"/>
        </w:rPr>
        <w:t>、</w:t>
      </w:r>
      <w:proofErr w:type="spellStart"/>
      <w:r>
        <w:rPr>
          <w:rFonts w:ascii="仿宋" w:eastAsia="仿宋" w:hAnsi="仿宋" w:cs="仿宋" w:hint="eastAsia"/>
          <w:sz w:val="24"/>
          <w:szCs w:val="24"/>
        </w:rPr>
        <w:t>FireFox</w:t>
      </w:r>
      <w:proofErr w:type="spellEnd"/>
      <w:r>
        <w:rPr>
          <w:rFonts w:ascii="仿宋" w:eastAsia="仿宋" w:hAnsi="仿宋" w:cs="仿宋" w:hint="eastAsia"/>
          <w:sz w:val="24"/>
          <w:szCs w:val="24"/>
        </w:rPr>
        <w:t>以及</w:t>
      </w:r>
      <w:r>
        <w:rPr>
          <w:rFonts w:ascii="仿宋" w:eastAsia="仿宋" w:hAnsi="仿宋" w:cs="仿宋" w:hint="eastAsia"/>
          <w:sz w:val="24"/>
          <w:szCs w:val="24"/>
        </w:rPr>
        <w:t>Opera</w:t>
      </w:r>
      <w:r>
        <w:rPr>
          <w:rFonts w:ascii="仿宋" w:eastAsia="仿宋" w:hAnsi="仿宋" w:cs="仿宋" w:hint="eastAsia"/>
          <w:sz w:val="24"/>
          <w:szCs w:val="24"/>
        </w:rPr>
        <w:t>等主流浏览器</w:t>
      </w:r>
      <w:r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采用面向服务架构（</w:t>
      </w:r>
      <w:r>
        <w:rPr>
          <w:rFonts w:ascii="仿宋" w:eastAsia="仿宋" w:hAnsi="仿宋" w:cs="仿宋" w:hint="eastAsia"/>
          <w:sz w:val="24"/>
          <w:szCs w:val="24"/>
        </w:rPr>
        <w:t>SOA</w:t>
      </w:r>
      <w:r>
        <w:rPr>
          <w:rFonts w:ascii="仿宋" w:eastAsia="仿宋" w:hAnsi="仿宋" w:cs="仿宋" w:hint="eastAsia"/>
          <w:sz w:val="24"/>
          <w:szCs w:val="24"/>
        </w:rPr>
        <w:t>）架构模式</w:t>
      </w:r>
      <w:r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采用主流开发语言开发</w:t>
      </w:r>
      <w:r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采用</w:t>
      </w:r>
      <w:r>
        <w:rPr>
          <w:rFonts w:ascii="仿宋" w:eastAsia="仿宋" w:hAnsi="仿宋" w:cs="仿宋" w:hint="eastAsia"/>
          <w:sz w:val="24"/>
          <w:szCs w:val="24"/>
        </w:rPr>
        <w:t>J2EE</w:t>
      </w:r>
      <w:r>
        <w:rPr>
          <w:rFonts w:ascii="仿宋" w:eastAsia="仿宋" w:hAnsi="仿宋" w:cs="仿宋" w:hint="eastAsia"/>
          <w:sz w:val="24"/>
          <w:szCs w:val="24"/>
        </w:rPr>
        <w:t>架构，适应各类平台部署</w:t>
      </w:r>
      <w:r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使用缓存技术，加快查询速度</w:t>
      </w:r>
      <w:r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数据库支持按照垂直切分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和水平切分的方式合理分库分表</w:t>
      </w:r>
      <w:r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系统需采用</w:t>
      </w:r>
      <w:r>
        <w:rPr>
          <w:rFonts w:ascii="仿宋" w:eastAsia="仿宋" w:hAnsi="仿宋" w:cs="仿宋" w:hint="eastAsia"/>
          <w:sz w:val="24"/>
          <w:szCs w:val="24"/>
        </w:rPr>
        <w:t>HTML5</w:t>
      </w:r>
      <w:r>
        <w:rPr>
          <w:rFonts w:ascii="仿宋" w:eastAsia="仿宋" w:hAnsi="仿宋" w:cs="仿宋" w:hint="eastAsia"/>
          <w:sz w:val="24"/>
          <w:szCs w:val="24"/>
        </w:rPr>
        <w:t>技术，便于跨平台实现</w:t>
      </w:r>
      <w:r>
        <w:rPr>
          <w:rFonts w:ascii="仿宋" w:eastAsia="仿宋" w:hAnsi="仿宋" w:cs="仿宋" w:hint="eastAsia"/>
          <w:sz w:val="24"/>
          <w:szCs w:val="24"/>
          <w:lang/>
        </w:rPr>
        <w:t>。</w:t>
      </w:r>
    </w:p>
    <w:p w:rsidR="0095412C" w:rsidRDefault="005A5E94">
      <w:pPr>
        <w:pStyle w:val="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项目安全要求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供应商须参考国家法律、法规、标准与规范，制定完整的项目系统及数据安全方案，确保项目系统的合规性、数据安全、应用安全等方面的安全性。</w:t>
      </w:r>
    </w:p>
    <w:p w:rsidR="0095412C" w:rsidRDefault="005A5E94">
      <w:pPr>
        <w:pStyle w:val="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项目实施要求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项目实施交付时间：合同签订之日</w:t>
      </w:r>
      <w:r>
        <w:rPr>
          <w:rFonts w:ascii="仿宋" w:eastAsia="仿宋" w:hAnsi="仿宋" w:cs="仿宋" w:hint="eastAsia"/>
          <w:sz w:val="24"/>
          <w:szCs w:val="24"/>
          <w:lang/>
        </w:rPr>
        <w:t>起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个月。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项目实施地点：采购人指定的地点。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项目团队要求：要求投入的人员配置科学合理、分工明确，至少应包括项目经理、技术负责人、系统设计开发及测试、部署实施、运维等角色。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必须定期向采购人作进度汇报，并对任务执行过程中存在的问题进行沟通，共同提出解决方案。</w:t>
      </w:r>
    </w:p>
    <w:p w:rsidR="0095412C" w:rsidRDefault="005A5E94">
      <w:pPr>
        <w:pStyle w:val="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</w:t>
      </w:r>
      <w:r>
        <w:rPr>
          <w:rFonts w:ascii="仿宋" w:eastAsia="仿宋" w:hAnsi="仿宋" w:cs="仿宋" w:hint="eastAsia"/>
          <w:sz w:val="24"/>
          <w:szCs w:val="24"/>
        </w:rPr>
        <w:t>项目验收要求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1" w:name="_Hlk10112402"/>
      <w:r>
        <w:rPr>
          <w:rFonts w:ascii="仿宋" w:eastAsia="仿宋" w:hAnsi="仿宋" w:cs="仿宋" w:hint="eastAsia"/>
          <w:sz w:val="24"/>
          <w:szCs w:val="24"/>
        </w:rPr>
        <w:t>在规定的时间内完成系统建设，经投标</w:t>
      </w:r>
      <w:r>
        <w:rPr>
          <w:rFonts w:ascii="仿宋" w:eastAsia="仿宋" w:hAnsi="仿宋" w:cs="仿宋" w:hint="eastAsia"/>
          <w:sz w:val="24"/>
          <w:szCs w:val="24"/>
        </w:rPr>
        <w:t>人自测试通过并提交相关文档后，由投标人提交项目验收申请，采购人在接到书面验收申请后，组织对系统功能、相关技术与安全性进行验收，全部验收通过后，双方签署《验收单》。验收不合格的，投标人需根据采购人意见整改至达到验收要求。</w:t>
      </w:r>
      <w:bookmarkEnd w:id="1"/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项目验收后投标人须保证提供详细的项目交付验收物</w:t>
      </w:r>
      <w:r>
        <w:rPr>
          <w:rFonts w:ascii="仿宋" w:eastAsia="仿宋" w:hAnsi="仿宋" w:cs="仿宋" w:hint="eastAsia"/>
          <w:sz w:val="24"/>
          <w:szCs w:val="24"/>
          <w:lang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包括但不限于系统设计文档、系统安装手册及测试报告</w:t>
      </w:r>
      <w:r>
        <w:rPr>
          <w:rFonts w:ascii="仿宋" w:eastAsia="仿宋" w:hAnsi="仿宋" w:cs="仿宋" w:hint="eastAsia"/>
          <w:sz w:val="24"/>
          <w:szCs w:val="24"/>
          <w:lang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交付物的形式不限于电子版及纸质版。</w:t>
      </w:r>
    </w:p>
    <w:p w:rsidR="0095412C" w:rsidRDefault="005A5E94">
      <w:pPr>
        <w:pStyle w:val="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7.</w:t>
      </w:r>
      <w:r>
        <w:rPr>
          <w:rFonts w:ascii="仿宋" w:eastAsia="仿宋" w:hAnsi="仿宋" w:cs="仿宋" w:hint="eastAsia"/>
          <w:sz w:val="24"/>
          <w:szCs w:val="24"/>
        </w:rPr>
        <w:t>售后服务要求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投标人应建立专业化、快速响应的售后技术服务团队，及时解决售后服务问题，并提供完整可行的售后技术服务方案。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免费质保期限：验收合格之日起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年。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技术服务</w:t>
      </w:r>
      <w:r>
        <w:rPr>
          <w:rFonts w:ascii="仿宋" w:eastAsia="仿宋" w:hAnsi="仿宋" w:cs="仿宋" w:hint="eastAsia"/>
          <w:sz w:val="24"/>
          <w:szCs w:val="24"/>
          <w:lang/>
        </w:rPr>
        <w:t>响应时间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7*24</w:t>
      </w:r>
      <w:r>
        <w:rPr>
          <w:rFonts w:ascii="仿宋" w:eastAsia="仿宋" w:hAnsi="仿宋" w:cs="仿宋" w:hint="eastAsia"/>
          <w:sz w:val="24"/>
          <w:szCs w:val="24"/>
        </w:rPr>
        <w:t>小时实时响应并提供技术支持。</w:t>
      </w:r>
    </w:p>
    <w:p w:rsidR="0095412C" w:rsidRDefault="005A5E94" w:rsidP="000223DD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技术服务内容包括但不限于技术咨询服务、系统故障诊断与故障排除、故障分析服务等。</w:t>
      </w:r>
    </w:p>
    <w:p w:rsidR="0095412C" w:rsidRDefault="005A5E94" w:rsidP="0095412C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服务方式应至少包含现场、远程、热线电话等方式，灵活解决反馈的问题和故障。</w:t>
      </w:r>
    </w:p>
    <w:sectPr w:rsidR="0095412C" w:rsidSect="0095412C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94" w:rsidRDefault="005A5E94" w:rsidP="0095412C">
      <w:r>
        <w:separator/>
      </w:r>
    </w:p>
  </w:endnote>
  <w:endnote w:type="continuationSeparator" w:id="0">
    <w:p w:rsidR="005A5E94" w:rsidRDefault="005A5E94" w:rsidP="0095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22847860"/>
    </w:sdtPr>
    <w:sdtContent>
      <w:p w:rsidR="0095412C" w:rsidRDefault="0095412C">
        <w:pPr>
          <w:pStyle w:val="a9"/>
          <w:framePr w:wrap="around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 w:rsidR="005A5E94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95412C" w:rsidRDefault="0095412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08942801"/>
    </w:sdtPr>
    <w:sdtContent>
      <w:p w:rsidR="0095412C" w:rsidRDefault="0095412C">
        <w:pPr>
          <w:pStyle w:val="a9"/>
          <w:framePr w:wrap="around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 w:rsidR="005A5E94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0223DD"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:rsidR="0095412C" w:rsidRDefault="009541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94" w:rsidRDefault="005A5E94" w:rsidP="0095412C">
      <w:r>
        <w:separator/>
      </w:r>
    </w:p>
  </w:footnote>
  <w:footnote w:type="continuationSeparator" w:id="0">
    <w:p w:rsidR="005A5E94" w:rsidRDefault="005A5E94" w:rsidP="00954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AF6"/>
    <w:multiLevelType w:val="singleLevel"/>
    <w:tmpl w:val="1FDC7AF6"/>
    <w:lvl w:ilvl="0">
      <w:start w:val="1"/>
      <w:numFmt w:val="lowerLetter"/>
      <w:pStyle w:val="A-Lista"/>
      <w:lvlText w:val="(%1)"/>
      <w:lvlJc w:val="left"/>
      <w:pPr>
        <w:tabs>
          <w:tab w:val="left" w:pos="994"/>
        </w:tabs>
        <w:ind w:left="994" w:hanging="99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F2A02"/>
    <w:rsid w:val="86EFC9D8"/>
    <w:rsid w:val="87F5C986"/>
    <w:rsid w:val="8E3FF21A"/>
    <w:rsid w:val="8FB66394"/>
    <w:rsid w:val="8FE76B70"/>
    <w:rsid w:val="937CD998"/>
    <w:rsid w:val="95F9C79B"/>
    <w:rsid w:val="95FBEB91"/>
    <w:rsid w:val="95FFA8BB"/>
    <w:rsid w:val="967F5271"/>
    <w:rsid w:val="9BB54806"/>
    <w:rsid w:val="9DF2B8C1"/>
    <w:rsid w:val="9DF7DE9B"/>
    <w:rsid w:val="A4FD1125"/>
    <w:rsid w:val="A6BB2A1C"/>
    <w:rsid w:val="A7DFF1BC"/>
    <w:rsid w:val="A7EF53BD"/>
    <w:rsid w:val="A9F74E0E"/>
    <w:rsid w:val="AABF27BC"/>
    <w:rsid w:val="AAED71DE"/>
    <w:rsid w:val="AB7BBDA1"/>
    <w:rsid w:val="AC4B5159"/>
    <w:rsid w:val="ADBFA116"/>
    <w:rsid w:val="AEBF0872"/>
    <w:rsid w:val="AEDF54CE"/>
    <w:rsid w:val="AEEE14F0"/>
    <w:rsid w:val="AF67FB6C"/>
    <w:rsid w:val="AF7DC739"/>
    <w:rsid w:val="AFDFD03E"/>
    <w:rsid w:val="AFFFEAC3"/>
    <w:rsid w:val="B1D60AFD"/>
    <w:rsid w:val="B3BFBFF2"/>
    <w:rsid w:val="B3D954CA"/>
    <w:rsid w:val="B5DDE6F4"/>
    <w:rsid w:val="B77B7BDC"/>
    <w:rsid w:val="B7BEC0B9"/>
    <w:rsid w:val="B9FEA911"/>
    <w:rsid w:val="BAEFB88A"/>
    <w:rsid w:val="BB5AE9AE"/>
    <w:rsid w:val="BBA40C32"/>
    <w:rsid w:val="BBEDAF24"/>
    <w:rsid w:val="BBFF7B82"/>
    <w:rsid w:val="BBFF9D62"/>
    <w:rsid w:val="BD9DB7EB"/>
    <w:rsid w:val="BDD73E7D"/>
    <w:rsid w:val="BDD796F5"/>
    <w:rsid w:val="BEDBDBC6"/>
    <w:rsid w:val="BEDBED65"/>
    <w:rsid w:val="BEEAE6E0"/>
    <w:rsid w:val="BF5DB887"/>
    <w:rsid w:val="BF76CBF6"/>
    <w:rsid w:val="BF7A76C9"/>
    <w:rsid w:val="BF7FCD71"/>
    <w:rsid w:val="BFBEB5C5"/>
    <w:rsid w:val="BFDF61DB"/>
    <w:rsid w:val="BFDF89EB"/>
    <w:rsid w:val="BFFDDFC3"/>
    <w:rsid w:val="BFFF8C85"/>
    <w:rsid w:val="C3F662BA"/>
    <w:rsid w:val="C6FB4EFD"/>
    <w:rsid w:val="C7FE3448"/>
    <w:rsid w:val="CDB3327D"/>
    <w:rsid w:val="CF7B849E"/>
    <w:rsid w:val="CFF7ECD9"/>
    <w:rsid w:val="CFFBB73C"/>
    <w:rsid w:val="CFFD8571"/>
    <w:rsid w:val="D4FBA203"/>
    <w:rsid w:val="D5BF3758"/>
    <w:rsid w:val="D5DCD4F7"/>
    <w:rsid w:val="D5FD2046"/>
    <w:rsid w:val="D6362723"/>
    <w:rsid w:val="D6DF59FB"/>
    <w:rsid w:val="D6DF644C"/>
    <w:rsid w:val="D79B50E7"/>
    <w:rsid w:val="D97C5DEE"/>
    <w:rsid w:val="D9EF9CAE"/>
    <w:rsid w:val="DADF32D3"/>
    <w:rsid w:val="DAFE6972"/>
    <w:rsid w:val="DB7F77CF"/>
    <w:rsid w:val="DBD7FFE4"/>
    <w:rsid w:val="DBDBDCBB"/>
    <w:rsid w:val="DBFD15D6"/>
    <w:rsid w:val="DBFFFE7D"/>
    <w:rsid w:val="DC5E969E"/>
    <w:rsid w:val="DC7D5488"/>
    <w:rsid w:val="DDB76F34"/>
    <w:rsid w:val="DDC5CE27"/>
    <w:rsid w:val="DE35BB1A"/>
    <w:rsid w:val="DEB3C712"/>
    <w:rsid w:val="DEEEDA89"/>
    <w:rsid w:val="DF6B3601"/>
    <w:rsid w:val="DFB5C4F9"/>
    <w:rsid w:val="DFBFBC74"/>
    <w:rsid w:val="DFC571EA"/>
    <w:rsid w:val="DFDD8CFF"/>
    <w:rsid w:val="DFECE242"/>
    <w:rsid w:val="DFFB4DDF"/>
    <w:rsid w:val="E1BAC07D"/>
    <w:rsid w:val="E3DFE96B"/>
    <w:rsid w:val="E6FDB2FB"/>
    <w:rsid w:val="E7771484"/>
    <w:rsid w:val="E7C940EA"/>
    <w:rsid w:val="E7DFD0B0"/>
    <w:rsid w:val="E7E232FE"/>
    <w:rsid w:val="E7EB72C5"/>
    <w:rsid w:val="E7EDB757"/>
    <w:rsid w:val="E7FDF1D0"/>
    <w:rsid w:val="E7FFC321"/>
    <w:rsid w:val="EAF98D4D"/>
    <w:rsid w:val="EAFFF47B"/>
    <w:rsid w:val="EB6D7D74"/>
    <w:rsid w:val="EBA779A3"/>
    <w:rsid w:val="EBDD5528"/>
    <w:rsid w:val="EBFCCB09"/>
    <w:rsid w:val="EBFF775A"/>
    <w:rsid w:val="EBFFDAA9"/>
    <w:rsid w:val="ECDB6255"/>
    <w:rsid w:val="ED66863B"/>
    <w:rsid w:val="EDBB2130"/>
    <w:rsid w:val="EDFF78B8"/>
    <w:rsid w:val="EE7F6E98"/>
    <w:rsid w:val="EEBE69A7"/>
    <w:rsid w:val="EEC79F91"/>
    <w:rsid w:val="EEF704D3"/>
    <w:rsid w:val="EEFCC2F3"/>
    <w:rsid w:val="EF7A844C"/>
    <w:rsid w:val="EF7B7D3E"/>
    <w:rsid w:val="EF7FAA12"/>
    <w:rsid w:val="EFDFEAE3"/>
    <w:rsid w:val="EFFF0D47"/>
    <w:rsid w:val="EFFFC751"/>
    <w:rsid w:val="F12CEC32"/>
    <w:rsid w:val="F14CB68F"/>
    <w:rsid w:val="F1DF95DD"/>
    <w:rsid w:val="F1FC0DC4"/>
    <w:rsid w:val="F273BFED"/>
    <w:rsid w:val="F2BBF17E"/>
    <w:rsid w:val="F3F1FAFC"/>
    <w:rsid w:val="F3FB0060"/>
    <w:rsid w:val="F4E9C150"/>
    <w:rsid w:val="F4FF7DDE"/>
    <w:rsid w:val="F511A305"/>
    <w:rsid w:val="F55D0998"/>
    <w:rsid w:val="F5A69491"/>
    <w:rsid w:val="F5D7B303"/>
    <w:rsid w:val="F5EB513E"/>
    <w:rsid w:val="F6134AC4"/>
    <w:rsid w:val="F6D77973"/>
    <w:rsid w:val="F6FF6656"/>
    <w:rsid w:val="F73C40F5"/>
    <w:rsid w:val="F773934A"/>
    <w:rsid w:val="F79F0CCF"/>
    <w:rsid w:val="F7D18CB9"/>
    <w:rsid w:val="F7D6075F"/>
    <w:rsid w:val="F7EB91B7"/>
    <w:rsid w:val="F7EC422D"/>
    <w:rsid w:val="F7EFA3D8"/>
    <w:rsid w:val="F7F78F2D"/>
    <w:rsid w:val="F7FF66D3"/>
    <w:rsid w:val="F7FF859F"/>
    <w:rsid w:val="F7FF9D09"/>
    <w:rsid w:val="F7FFBDFA"/>
    <w:rsid w:val="F8FEC9DC"/>
    <w:rsid w:val="F9FD84E9"/>
    <w:rsid w:val="FABFAAC1"/>
    <w:rsid w:val="FB8F4910"/>
    <w:rsid w:val="FB9F53B2"/>
    <w:rsid w:val="FBCDE6BD"/>
    <w:rsid w:val="FBF69BD4"/>
    <w:rsid w:val="FBF907C4"/>
    <w:rsid w:val="FBFF0DD6"/>
    <w:rsid w:val="FBFF3B7A"/>
    <w:rsid w:val="FBFFC224"/>
    <w:rsid w:val="FC6D5050"/>
    <w:rsid w:val="FC76B85F"/>
    <w:rsid w:val="FC7F8E26"/>
    <w:rsid w:val="FCF970DD"/>
    <w:rsid w:val="FCFD0EC0"/>
    <w:rsid w:val="FCFDD32E"/>
    <w:rsid w:val="FD3F8280"/>
    <w:rsid w:val="FD79950E"/>
    <w:rsid w:val="FD9E430C"/>
    <w:rsid w:val="FDB76473"/>
    <w:rsid w:val="FDB7C1E5"/>
    <w:rsid w:val="FDB895F4"/>
    <w:rsid w:val="FDBFB56B"/>
    <w:rsid w:val="FDEBBC08"/>
    <w:rsid w:val="FDECACF8"/>
    <w:rsid w:val="FDED8E8C"/>
    <w:rsid w:val="FDF771BA"/>
    <w:rsid w:val="FDF91E0C"/>
    <w:rsid w:val="FDFE8914"/>
    <w:rsid w:val="FDFFA17B"/>
    <w:rsid w:val="FDFFAAB9"/>
    <w:rsid w:val="FDFFB9A8"/>
    <w:rsid w:val="FDFFC226"/>
    <w:rsid w:val="FE1F12FE"/>
    <w:rsid w:val="FE3C5891"/>
    <w:rsid w:val="FE779E70"/>
    <w:rsid w:val="FE7BD60F"/>
    <w:rsid w:val="FEC83C99"/>
    <w:rsid w:val="FEEBEBE3"/>
    <w:rsid w:val="FEF99279"/>
    <w:rsid w:val="FEFD1BB8"/>
    <w:rsid w:val="FEFE1227"/>
    <w:rsid w:val="FF0E42D5"/>
    <w:rsid w:val="FF16A0EF"/>
    <w:rsid w:val="FF37B515"/>
    <w:rsid w:val="FF3B11AD"/>
    <w:rsid w:val="FF59C44E"/>
    <w:rsid w:val="FF6B3E2C"/>
    <w:rsid w:val="FF6F1D88"/>
    <w:rsid w:val="FF6F641A"/>
    <w:rsid w:val="FF757A8D"/>
    <w:rsid w:val="FF7CB659"/>
    <w:rsid w:val="FF7DA58B"/>
    <w:rsid w:val="FF9D2A3B"/>
    <w:rsid w:val="FFA9CE04"/>
    <w:rsid w:val="FFACFBF8"/>
    <w:rsid w:val="FFB7EA84"/>
    <w:rsid w:val="FFBDB26A"/>
    <w:rsid w:val="FFCD077C"/>
    <w:rsid w:val="FFCD404B"/>
    <w:rsid w:val="FFD461CD"/>
    <w:rsid w:val="FFD7D8EA"/>
    <w:rsid w:val="FFDAE0E4"/>
    <w:rsid w:val="FFDC0A99"/>
    <w:rsid w:val="FFDC212C"/>
    <w:rsid w:val="FFDD5FBD"/>
    <w:rsid w:val="FFDF5360"/>
    <w:rsid w:val="FFDF731A"/>
    <w:rsid w:val="FFE3BF1E"/>
    <w:rsid w:val="FFEB7873"/>
    <w:rsid w:val="FFEE2D9E"/>
    <w:rsid w:val="FFEFAF40"/>
    <w:rsid w:val="FFF725C9"/>
    <w:rsid w:val="FFF72AF0"/>
    <w:rsid w:val="FFF7CE76"/>
    <w:rsid w:val="FFF7DE42"/>
    <w:rsid w:val="FFF91EC0"/>
    <w:rsid w:val="FFF9E621"/>
    <w:rsid w:val="FFFC620A"/>
    <w:rsid w:val="FFFF78F8"/>
    <w:rsid w:val="FFFFF3F2"/>
    <w:rsid w:val="000017BA"/>
    <w:rsid w:val="00001997"/>
    <w:rsid w:val="0000785D"/>
    <w:rsid w:val="00014900"/>
    <w:rsid w:val="0001597D"/>
    <w:rsid w:val="00015EB5"/>
    <w:rsid w:val="00020E84"/>
    <w:rsid w:val="000223DD"/>
    <w:rsid w:val="000256BD"/>
    <w:rsid w:val="00025C7F"/>
    <w:rsid w:val="000350B7"/>
    <w:rsid w:val="00035111"/>
    <w:rsid w:val="0003547C"/>
    <w:rsid w:val="00035B8B"/>
    <w:rsid w:val="00050ACE"/>
    <w:rsid w:val="000607DE"/>
    <w:rsid w:val="000612D1"/>
    <w:rsid w:val="00061839"/>
    <w:rsid w:val="000650CD"/>
    <w:rsid w:val="00066191"/>
    <w:rsid w:val="0007120A"/>
    <w:rsid w:val="00073531"/>
    <w:rsid w:val="00082EC8"/>
    <w:rsid w:val="00085E66"/>
    <w:rsid w:val="000A08B6"/>
    <w:rsid w:val="000A0D75"/>
    <w:rsid w:val="000A5150"/>
    <w:rsid w:val="000B2E41"/>
    <w:rsid w:val="000B6FD1"/>
    <w:rsid w:val="000C64C7"/>
    <w:rsid w:val="000C706F"/>
    <w:rsid w:val="000D0D6F"/>
    <w:rsid w:val="000D4E29"/>
    <w:rsid w:val="000D7B01"/>
    <w:rsid w:val="000E04B6"/>
    <w:rsid w:val="000E2B0E"/>
    <w:rsid w:val="000E3C71"/>
    <w:rsid w:val="000E4760"/>
    <w:rsid w:val="000E47F0"/>
    <w:rsid w:val="000F39BA"/>
    <w:rsid w:val="000F3F66"/>
    <w:rsid w:val="000F4964"/>
    <w:rsid w:val="00104BD9"/>
    <w:rsid w:val="00104F19"/>
    <w:rsid w:val="0011142A"/>
    <w:rsid w:val="00112428"/>
    <w:rsid w:val="00114C7F"/>
    <w:rsid w:val="00117496"/>
    <w:rsid w:val="00117FA1"/>
    <w:rsid w:val="00122B98"/>
    <w:rsid w:val="00135724"/>
    <w:rsid w:val="0014291E"/>
    <w:rsid w:val="001436B6"/>
    <w:rsid w:val="00146550"/>
    <w:rsid w:val="001566BB"/>
    <w:rsid w:val="00156E83"/>
    <w:rsid w:val="0016552B"/>
    <w:rsid w:val="001665DD"/>
    <w:rsid w:val="00176D5E"/>
    <w:rsid w:val="00190BDD"/>
    <w:rsid w:val="001956E2"/>
    <w:rsid w:val="001A4871"/>
    <w:rsid w:val="001B2349"/>
    <w:rsid w:val="001C2C11"/>
    <w:rsid w:val="001C7B19"/>
    <w:rsid w:val="001D04F0"/>
    <w:rsid w:val="001D4A4A"/>
    <w:rsid w:val="001D537A"/>
    <w:rsid w:val="001D7DFD"/>
    <w:rsid w:val="001E72C8"/>
    <w:rsid w:val="001F7697"/>
    <w:rsid w:val="00206798"/>
    <w:rsid w:val="002106D6"/>
    <w:rsid w:val="00226755"/>
    <w:rsid w:val="0023172F"/>
    <w:rsid w:val="0025439B"/>
    <w:rsid w:val="00256C2E"/>
    <w:rsid w:val="00264DE1"/>
    <w:rsid w:val="0027185E"/>
    <w:rsid w:val="002719C7"/>
    <w:rsid w:val="002749AF"/>
    <w:rsid w:val="002778AB"/>
    <w:rsid w:val="00277D67"/>
    <w:rsid w:val="00281078"/>
    <w:rsid w:val="00283965"/>
    <w:rsid w:val="00287B3E"/>
    <w:rsid w:val="00290C2E"/>
    <w:rsid w:val="00296728"/>
    <w:rsid w:val="002A434D"/>
    <w:rsid w:val="002A44F6"/>
    <w:rsid w:val="002B0211"/>
    <w:rsid w:val="002B6406"/>
    <w:rsid w:val="002C36E7"/>
    <w:rsid w:val="002E0380"/>
    <w:rsid w:val="002E7049"/>
    <w:rsid w:val="002E7857"/>
    <w:rsid w:val="002F1A99"/>
    <w:rsid w:val="002F4DA7"/>
    <w:rsid w:val="0031777D"/>
    <w:rsid w:val="00317799"/>
    <w:rsid w:val="00324423"/>
    <w:rsid w:val="0032654E"/>
    <w:rsid w:val="00327A2C"/>
    <w:rsid w:val="00327D45"/>
    <w:rsid w:val="00332441"/>
    <w:rsid w:val="00335DB5"/>
    <w:rsid w:val="00336800"/>
    <w:rsid w:val="00336F3F"/>
    <w:rsid w:val="00344269"/>
    <w:rsid w:val="0035065E"/>
    <w:rsid w:val="00361781"/>
    <w:rsid w:val="00377F4C"/>
    <w:rsid w:val="003832D6"/>
    <w:rsid w:val="00387530"/>
    <w:rsid w:val="00392C7F"/>
    <w:rsid w:val="003954E8"/>
    <w:rsid w:val="003A508C"/>
    <w:rsid w:val="003C7AF7"/>
    <w:rsid w:val="003D3F9F"/>
    <w:rsid w:val="003E5D45"/>
    <w:rsid w:val="003F0486"/>
    <w:rsid w:val="003F5888"/>
    <w:rsid w:val="003F7C7A"/>
    <w:rsid w:val="00400F9D"/>
    <w:rsid w:val="00417D45"/>
    <w:rsid w:val="0042445C"/>
    <w:rsid w:val="00437ADE"/>
    <w:rsid w:val="004405E3"/>
    <w:rsid w:val="0044075A"/>
    <w:rsid w:val="004424CF"/>
    <w:rsid w:val="00450ED9"/>
    <w:rsid w:val="0046162A"/>
    <w:rsid w:val="004623D5"/>
    <w:rsid w:val="0046368B"/>
    <w:rsid w:val="00471682"/>
    <w:rsid w:val="00472E39"/>
    <w:rsid w:val="00490EA0"/>
    <w:rsid w:val="0049198E"/>
    <w:rsid w:val="00493C49"/>
    <w:rsid w:val="004A48B7"/>
    <w:rsid w:val="004A4EE9"/>
    <w:rsid w:val="004C05B3"/>
    <w:rsid w:val="004C3818"/>
    <w:rsid w:val="004C5418"/>
    <w:rsid w:val="004D52D8"/>
    <w:rsid w:val="004E4A60"/>
    <w:rsid w:val="005004EF"/>
    <w:rsid w:val="005037BC"/>
    <w:rsid w:val="00506795"/>
    <w:rsid w:val="0051062F"/>
    <w:rsid w:val="005150B6"/>
    <w:rsid w:val="005228A6"/>
    <w:rsid w:val="0052429B"/>
    <w:rsid w:val="00524D49"/>
    <w:rsid w:val="0053538A"/>
    <w:rsid w:val="00544DBA"/>
    <w:rsid w:val="0054676B"/>
    <w:rsid w:val="005522EF"/>
    <w:rsid w:val="005555C1"/>
    <w:rsid w:val="00563A3E"/>
    <w:rsid w:val="00563B23"/>
    <w:rsid w:val="00563B9A"/>
    <w:rsid w:val="0056445C"/>
    <w:rsid w:val="0057672D"/>
    <w:rsid w:val="00590362"/>
    <w:rsid w:val="0059489E"/>
    <w:rsid w:val="005A0570"/>
    <w:rsid w:val="005A5E94"/>
    <w:rsid w:val="005A777B"/>
    <w:rsid w:val="005B16CB"/>
    <w:rsid w:val="005D5441"/>
    <w:rsid w:val="005E3055"/>
    <w:rsid w:val="005E5E5A"/>
    <w:rsid w:val="005F1C31"/>
    <w:rsid w:val="00601D2A"/>
    <w:rsid w:val="00605E75"/>
    <w:rsid w:val="00613345"/>
    <w:rsid w:val="006213E2"/>
    <w:rsid w:val="00625B9D"/>
    <w:rsid w:val="00632FE0"/>
    <w:rsid w:val="00640B90"/>
    <w:rsid w:val="006458B1"/>
    <w:rsid w:val="006570A2"/>
    <w:rsid w:val="00657542"/>
    <w:rsid w:val="00657925"/>
    <w:rsid w:val="00657D2E"/>
    <w:rsid w:val="00661689"/>
    <w:rsid w:val="00666F31"/>
    <w:rsid w:val="0067128B"/>
    <w:rsid w:val="00671AAB"/>
    <w:rsid w:val="006740F7"/>
    <w:rsid w:val="0068251C"/>
    <w:rsid w:val="006825DE"/>
    <w:rsid w:val="00682666"/>
    <w:rsid w:val="006874CB"/>
    <w:rsid w:val="006907F1"/>
    <w:rsid w:val="00692F54"/>
    <w:rsid w:val="00694087"/>
    <w:rsid w:val="0069545A"/>
    <w:rsid w:val="006A7119"/>
    <w:rsid w:val="006B68C0"/>
    <w:rsid w:val="006B694C"/>
    <w:rsid w:val="006B72CF"/>
    <w:rsid w:val="006C56D2"/>
    <w:rsid w:val="006E16E0"/>
    <w:rsid w:val="006E2E3B"/>
    <w:rsid w:val="006E5A68"/>
    <w:rsid w:val="006F3743"/>
    <w:rsid w:val="006F5BF3"/>
    <w:rsid w:val="006F79CC"/>
    <w:rsid w:val="00703707"/>
    <w:rsid w:val="00703AF3"/>
    <w:rsid w:val="00704CAE"/>
    <w:rsid w:val="00705E9C"/>
    <w:rsid w:val="007064FC"/>
    <w:rsid w:val="007074D7"/>
    <w:rsid w:val="00713450"/>
    <w:rsid w:val="00723104"/>
    <w:rsid w:val="00723314"/>
    <w:rsid w:val="00723D04"/>
    <w:rsid w:val="007255CE"/>
    <w:rsid w:val="0072653D"/>
    <w:rsid w:val="007311E6"/>
    <w:rsid w:val="00747B66"/>
    <w:rsid w:val="00753A25"/>
    <w:rsid w:val="00756EF6"/>
    <w:rsid w:val="00761FE4"/>
    <w:rsid w:val="00766C50"/>
    <w:rsid w:val="00767B4E"/>
    <w:rsid w:val="00771E94"/>
    <w:rsid w:val="00775C04"/>
    <w:rsid w:val="00791C8F"/>
    <w:rsid w:val="00792EF2"/>
    <w:rsid w:val="007A1F34"/>
    <w:rsid w:val="007A2E49"/>
    <w:rsid w:val="007A31E9"/>
    <w:rsid w:val="007A5DCA"/>
    <w:rsid w:val="007A6A86"/>
    <w:rsid w:val="007B0576"/>
    <w:rsid w:val="007B10E8"/>
    <w:rsid w:val="007D395E"/>
    <w:rsid w:val="007E01E4"/>
    <w:rsid w:val="007E1898"/>
    <w:rsid w:val="007F00D9"/>
    <w:rsid w:val="00801EF4"/>
    <w:rsid w:val="00802C1D"/>
    <w:rsid w:val="008065D5"/>
    <w:rsid w:val="00807BD7"/>
    <w:rsid w:val="00821F4B"/>
    <w:rsid w:val="00830000"/>
    <w:rsid w:val="00831CAA"/>
    <w:rsid w:val="00842202"/>
    <w:rsid w:val="00842EDF"/>
    <w:rsid w:val="00851AA4"/>
    <w:rsid w:val="00862046"/>
    <w:rsid w:val="0086266E"/>
    <w:rsid w:val="008626A3"/>
    <w:rsid w:val="00864987"/>
    <w:rsid w:val="00865664"/>
    <w:rsid w:val="008660BE"/>
    <w:rsid w:val="00876CBB"/>
    <w:rsid w:val="00897F2E"/>
    <w:rsid w:val="008A4557"/>
    <w:rsid w:val="008B1CC7"/>
    <w:rsid w:val="008C0C4F"/>
    <w:rsid w:val="008C2489"/>
    <w:rsid w:val="008C2C15"/>
    <w:rsid w:val="008C42D1"/>
    <w:rsid w:val="008C6779"/>
    <w:rsid w:val="008C68A9"/>
    <w:rsid w:val="008E0E41"/>
    <w:rsid w:val="008E5419"/>
    <w:rsid w:val="008F0751"/>
    <w:rsid w:val="008F58A6"/>
    <w:rsid w:val="00901322"/>
    <w:rsid w:val="00902677"/>
    <w:rsid w:val="0091136B"/>
    <w:rsid w:val="00920148"/>
    <w:rsid w:val="0092050F"/>
    <w:rsid w:val="0095035D"/>
    <w:rsid w:val="0095412C"/>
    <w:rsid w:val="00957D32"/>
    <w:rsid w:val="00960C5C"/>
    <w:rsid w:val="009624E6"/>
    <w:rsid w:val="00980654"/>
    <w:rsid w:val="00981369"/>
    <w:rsid w:val="00983079"/>
    <w:rsid w:val="00986B84"/>
    <w:rsid w:val="00987932"/>
    <w:rsid w:val="009921F1"/>
    <w:rsid w:val="009949DC"/>
    <w:rsid w:val="009A4156"/>
    <w:rsid w:val="009A777D"/>
    <w:rsid w:val="009B3FA7"/>
    <w:rsid w:val="009B43DF"/>
    <w:rsid w:val="009C0BA6"/>
    <w:rsid w:val="009C48AB"/>
    <w:rsid w:val="009C6207"/>
    <w:rsid w:val="009D281F"/>
    <w:rsid w:val="009D2DD3"/>
    <w:rsid w:val="009D6B77"/>
    <w:rsid w:val="009E1393"/>
    <w:rsid w:val="009E4759"/>
    <w:rsid w:val="009E6C08"/>
    <w:rsid w:val="009F5C31"/>
    <w:rsid w:val="009F6AE2"/>
    <w:rsid w:val="00A0077E"/>
    <w:rsid w:val="00A0535D"/>
    <w:rsid w:val="00A218CE"/>
    <w:rsid w:val="00A226B6"/>
    <w:rsid w:val="00A24CC7"/>
    <w:rsid w:val="00A2759C"/>
    <w:rsid w:val="00A27781"/>
    <w:rsid w:val="00A30A7F"/>
    <w:rsid w:val="00A33DAE"/>
    <w:rsid w:val="00A43275"/>
    <w:rsid w:val="00A44BC4"/>
    <w:rsid w:val="00A516E9"/>
    <w:rsid w:val="00A53337"/>
    <w:rsid w:val="00A5375E"/>
    <w:rsid w:val="00A57DF2"/>
    <w:rsid w:val="00A72F85"/>
    <w:rsid w:val="00A8173D"/>
    <w:rsid w:val="00A81BC4"/>
    <w:rsid w:val="00A87726"/>
    <w:rsid w:val="00A902FD"/>
    <w:rsid w:val="00A967C6"/>
    <w:rsid w:val="00A97EE1"/>
    <w:rsid w:val="00AA1CC6"/>
    <w:rsid w:val="00AB78C5"/>
    <w:rsid w:val="00AC081E"/>
    <w:rsid w:val="00AC3862"/>
    <w:rsid w:val="00AC6228"/>
    <w:rsid w:val="00AD45B3"/>
    <w:rsid w:val="00AD54ED"/>
    <w:rsid w:val="00AD5866"/>
    <w:rsid w:val="00AE4B25"/>
    <w:rsid w:val="00AF677A"/>
    <w:rsid w:val="00B00CEA"/>
    <w:rsid w:val="00B05D36"/>
    <w:rsid w:val="00B14CE2"/>
    <w:rsid w:val="00B17E38"/>
    <w:rsid w:val="00B226B0"/>
    <w:rsid w:val="00B24178"/>
    <w:rsid w:val="00B34732"/>
    <w:rsid w:val="00B429D5"/>
    <w:rsid w:val="00B5625E"/>
    <w:rsid w:val="00B61BCE"/>
    <w:rsid w:val="00B64801"/>
    <w:rsid w:val="00B70703"/>
    <w:rsid w:val="00B72888"/>
    <w:rsid w:val="00B76ADB"/>
    <w:rsid w:val="00B80630"/>
    <w:rsid w:val="00B806E5"/>
    <w:rsid w:val="00B84CE2"/>
    <w:rsid w:val="00B911D0"/>
    <w:rsid w:val="00B94559"/>
    <w:rsid w:val="00B97A91"/>
    <w:rsid w:val="00BA1F68"/>
    <w:rsid w:val="00BA3DF2"/>
    <w:rsid w:val="00BA7F18"/>
    <w:rsid w:val="00BB079B"/>
    <w:rsid w:val="00BB7DBF"/>
    <w:rsid w:val="00BC388E"/>
    <w:rsid w:val="00BD67A2"/>
    <w:rsid w:val="00BE2566"/>
    <w:rsid w:val="00BE4356"/>
    <w:rsid w:val="00BF2A02"/>
    <w:rsid w:val="00BF2D65"/>
    <w:rsid w:val="00BF371E"/>
    <w:rsid w:val="00BF3ED0"/>
    <w:rsid w:val="00BF7988"/>
    <w:rsid w:val="00C05672"/>
    <w:rsid w:val="00C136AC"/>
    <w:rsid w:val="00C140BA"/>
    <w:rsid w:val="00C2277C"/>
    <w:rsid w:val="00C242FB"/>
    <w:rsid w:val="00C26F4E"/>
    <w:rsid w:val="00C316C0"/>
    <w:rsid w:val="00C33DC3"/>
    <w:rsid w:val="00C408C2"/>
    <w:rsid w:val="00C469A4"/>
    <w:rsid w:val="00C60089"/>
    <w:rsid w:val="00C625E4"/>
    <w:rsid w:val="00C64A14"/>
    <w:rsid w:val="00C6778B"/>
    <w:rsid w:val="00C752E5"/>
    <w:rsid w:val="00C7545A"/>
    <w:rsid w:val="00C76DC7"/>
    <w:rsid w:val="00C76E73"/>
    <w:rsid w:val="00C814C8"/>
    <w:rsid w:val="00C82D20"/>
    <w:rsid w:val="00C86392"/>
    <w:rsid w:val="00C92682"/>
    <w:rsid w:val="00C94DB0"/>
    <w:rsid w:val="00C97A87"/>
    <w:rsid w:val="00CA0F42"/>
    <w:rsid w:val="00CA4E4C"/>
    <w:rsid w:val="00CB0102"/>
    <w:rsid w:val="00CB0B86"/>
    <w:rsid w:val="00CB1FC3"/>
    <w:rsid w:val="00CC05BB"/>
    <w:rsid w:val="00CD7814"/>
    <w:rsid w:val="00CD7E41"/>
    <w:rsid w:val="00CF2DCD"/>
    <w:rsid w:val="00D0063A"/>
    <w:rsid w:val="00D04293"/>
    <w:rsid w:val="00D10B70"/>
    <w:rsid w:val="00D1571E"/>
    <w:rsid w:val="00D1607F"/>
    <w:rsid w:val="00D17C82"/>
    <w:rsid w:val="00D33E6A"/>
    <w:rsid w:val="00D41D53"/>
    <w:rsid w:val="00D433D2"/>
    <w:rsid w:val="00D51209"/>
    <w:rsid w:val="00D5707A"/>
    <w:rsid w:val="00D938BB"/>
    <w:rsid w:val="00D94CAB"/>
    <w:rsid w:val="00DB0232"/>
    <w:rsid w:val="00DB06FB"/>
    <w:rsid w:val="00DB63D8"/>
    <w:rsid w:val="00DC1929"/>
    <w:rsid w:val="00DD1FAD"/>
    <w:rsid w:val="00DE2265"/>
    <w:rsid w:val="00DE6042"/>
    <w:rsid w:val="00DE661E"/>
    <w:rsid w:val="00DE6C65"/>
    <w:rsid w:val="00DE72B8"/>
    <w:rsid w:val="00DE7536"/>
    <w:rsid w:val="00DF1A58"/>
    <w:rsid w:val="00DF6626"/>
    <w:rsid w:val="00DF69E2"/>
    <w:rsid w:val="00E12408"/>
    <w:rsid w:val="00E134E5"/>
    <w:rsid w:val="00E30433"/>
    <w:rsid w:val="00E313DD"/>
    <w:rsid w:val="00E3340C"/>
    <w:rsid w:val="00E34E3B"/>
    <w:rsid w:val="00E411EA"/>
    <w:rsid w:val="00E42BFA"/>
    <w:rsid w:val="00E44ECE"/>
    <w:rsid w:val="00E51D84"/>
    <w:rsid w:val="00E61749"/>
    <w:rsid w:val="00E71C88"/>
    <w:rsid w:val="00E7464C"/>
    <w:rsid w:val="00E82808"/>
    <w:rsid w:val="00E90429"/>
    <w:rsid w:val="00E94CBD"/>
    <w:rsid w:val="00E96866"/>
    <w:rsid w:val="00EA3114"/>
    <w:rsid w:val="00EA34D1"/>
    <w:rsid w:val="00EA6935"/>
    <w:rsid w:val="00EC0046"/>
    <w:rsid w:val="00EC19D4"/>
    <w:rsid w:val="00EC1EA0"/>
    <w:rsid w:val="00EC3CD8"/>
    <w:rsid w:val="00EC49B0"/>
    <w:rsid w:val="00EC6558"/>
    <w:rsid w:val="00EC710D"/>
    <w:rsid w:val="00ED2CD9"/>
    <w:rsid w:val="00ED3F05"/>
    <w:rsid w:val="00EE11BA"/>
    <w:rsid w:val="00EE6D5F"/>
    <w:rsid w:val="00EE6FB2"/>
    <w:rsid w:val="00EF318E"/>
    <w:rsid w:val="00F10C44"/>
    <w:rsid w:val="00F17DDB"/>
    <w:rsid w:val="00F213DD"/>
    <w:rsid w:val="00F25416"/>
    <w:rsid w:val="00F255BD"/>
    <w:rsid w:val="00F26C5D"/>
    <w:rsid w:val="00F307BD"/>
    <w:rsid w:val="00F3540E"/>
    <w:rsid w:val="00F40F17"/>
    <w:rsid w:val="00F46BF4"/>
    <w:rsid w:val="00F500E8"/>
    <w:rsid w:val="00F51279"/>
    <w:rsid w:val="00F52FE2"/>
    <w:rsid w:val="00F5509A"/>
    <w:rsid w:val="00F56389"/>
    <w:rsid w:val="00F61B28"/>
    <w:rsid w:val="00F632A8"/>
    <w:rsid w:val="00F66C31"/>
    <w:rsid w:val="00F67AD3"/>
    <w:rsid w:val="00F70BF7"/>
    <w:rsid w:val="00F7453C"/>
    <w:rsid w:val="00F74BC9"/>
    <w:rsid w:val="00F7694A"/>
    <w:rsid w:val="00F91707"/>
    <w:rsid w:val="00FA32E1"/>
    <w:rsid w:val="00FB5C99"/>
    <w:rsid w:val="00FC7FA9"/>
    <w:rsid w:val="00FD12A7"/>
    <w:rsid w:val="00FD61D4"/>
    <w:rsid w:val="00FD7B52"/>
    <w:rsid w:val="00FE369A"/>
    <w:rsid w:val="00FF562B"/>
    <w:rsid w:val="02322535"/>
    <w:rsid w:val="04A972F0"/>
    <w:rsid w:val="084B07AC"/>
    <w:rsid w:val="0AEC1913"/>
    <w:rsid w:val="0B4218A7"/>
    <w:rsid w:val="0BF80DF0"/>
    <w:rsid w:val="0EF9527A"/>
    <w:rsid w:val="0F0A5CB6"/>
    <w:rsid w:val="0FD5B043"/>
    <w:rsid w:val="11491571"/>
    <w:rsid w:val="13A44AB2"/>
    <w:rsid w:val="14EF7A6A"/>
    <w:rsid w:val="15DF8BA5"/>
    <w:rsid w:val="15EB15E6"/>
    <w:rsid w:val="176C3C9F"/>
    <w:rsid w:val="17FF7C5A"/>
    <w:rsid w:val="1D146B6A"/>
    <w:rsid w:val="1D7F79CF"/>
    <w:rsid w:val="1EF14DF5"/>
    <w:rsid w:val="1F6BF576"/>
    <w:rsid w:val="1FF5A2AD"/>
    <w:rsid w:val="1FFFD2D3"/>
    <w:rsid w:val="20BF948A"/>
    <w:rsid w:val="225C58DE"/>
    <w:rsid w:val="275B9450"/>
    <w:rsid w:val="27DA766D"/>
    <w:rsid w:val="28ED04F0"/>
    <w:rsid w:val="2BC868D1"/>
    <w:rsid w:val="2BEE3FAF"/>
    <w:rsid w:val="2C98456A"/>
    <w:rsid w:val="2EBF8DE6"/>
    <w:rsid w:val="2EE73EEC"/>
    <w:rsid w:val="2F77A4C3"/>
    <w:rsid w:val="2F7BB64F"/>
    <w:rsid w:val="2FD4E526"/>
    <w:rsid w:val="2FD50568"/>
    <w:rsid w:val="300602B4"/>
    <w:rsid w:val="30772595"/>
    <w:rsid w:val="329CB722"/>
    <w:rsid w:val="3351274F"/>
    <w:rsid w:val="33E6C185"/>
    <w:rsid w:val="33FF6F45"/>
    <w:rsid w:val="34C35FBF"/>
    <w:rsid w:val="35F6110C"/>
    <w:rsid w:val="361A3E4E"/>
    <w:rsid w:val="363D32EF"/>
    <w:rsid w:val="369125D2"/>
    <w:rsid w:val="36DF45DF"/>
    <w:rsid w:val="375D1D81"/>
    <w:rsid w:val="37D514BF"/>
    <w:rsid w:val="37DE09C6"/>
    <w:rsid w:val="37DE4FFB"/>
    <w:rsid w:val="37E84527"/>
    <w:rsid w:val="37EF91EC"/>
    <w:rsid w:val="37FB8DD3"/>
    <w:rsid w:val="38032801"/>
    <w:rsid w:val="38CF496B"/>
    <w:rsid w:val="38DC0457"/>
    <w:rsid w:val="3997FD46"/>
    <w:rsid w:val="39E3728F"/>
    <w:rsid w:val="39EEBBB7"/>
    <w:rsid w:val="3AF7400D"/>
    <w:rsid w:val="3B56A0BA"/>
    <w:rsid w:val="3B8E7DB9"/>
    <w:rsid w:val="3BDFCD53"/>
    <w:rsid w:val="3BE4CCA8"/>
    <w:rsid w:val="3BFA453B"/>
    <w:rsid w:val="3D73F59D"/>
    <w:rsid w:val="3D866332"/>
    <w:rsid w:val="3D9AF107"/>
    <w:rsid w:val="3DEF7EDE"/>
    <w:rsid w:val="3DF90362"/>
    <w:rsid w:val="3DFE0A8F"/>
    <w:rsid w:val="3DFFAFCE"/>
    <w:rsid w:val="3E4C43C0"/>
    <w:rsid w:val="3EFFFB11"/>
    <w:rsid w:val="3F0B67A0"/>
    <w:rsid w:val="3F6B4091"/>
    <w:rsid w:val="3F9B40E4"/>
    <w:rsid w:val="3FBAEA09"/>
    <w:rsid w:val="3FBF6A56"/>
    <w:rsid w:val="3FDF8F80"/>
    <w:rsid w:val="3FEFC317"/>
    <w:rsid w:val="3FFDF2D7"/>
    <w:rsid w:val="3FFF3F2F"/>
    <w:rsid w:val="444E051C"/>
    <w:rsid w:val="446C5D7A"/>
    <w:rsid w:val="453CCA6F"/>
    <w:rsid w:val="45FF1895"/>
    <w:rsid w:val="46286A91"/>
    <w:rsid w:val="46A3DB63"/>
    <w:rsid w:val="47EC8CCD"/>
    <w:rsid w:val="47FD0C7D"/>
    <w:rsid w:val="47FFA912"/>
    <w:rsid w:val="49A3569E"/>
    <w:rsid w:val="4BB271A9"/>
    <w:rsid w:val="4CA5E7BD"/>
    <w:rsid w:val="4D7FE699"/>
    <w:rsid w:val="4DA30347"/>
    <w:rsid w:val="4EDDF9DD"/>
    <w:rsid w:val="4EF6161C"/>
    <w:rsid w:val="4F533CCF"/>
    <w:rsid w:val="4F5E4425"/>
    <w:rsid w:val="4FAB1AB0"/>
    <w:rsid w:val="4FBF1FC3"/>
    <w:rsid w:val="4FFF5D96"/>
    <w:rsid w:val="4FFF7800"/>
    <w:rsid w:val="4FFF9F63"/>
    <w:rsid w:val="501473FD"/>
    <w:rsid w:val="50B5079F"/>
    <w:rsid w:val="523C5693"/>
    <w:rsid w:val="534EEC4B"/>
    <w:rsid w:val="55D1D500"/>
    <w:rsid w:val="55FF98E9"/>
    <w:rsid w:val="564A4BC1"/>
    <w:rsid w:val="56515933"/>
    <w:rsid w:val="5653931D"/>
    <w:rsid w:val="576401CD"/>
    <w:rsid w:val="57BE9A12"/>
    <w:rsid w:val="57EDF383"/>
    <w:rsid w:val="57EE2A0B"/>
    <w:rsid w:val="57F20979"/>
    <w:rsid w:val="57F35A0A"/>
    <w:rsid w:val="57FADE8E"/>
    <w:rsid w:val="590A2370"/>
    <w:rsid w:val="595D1BAE"/>
    <w:rsid w:val="5A9FDB34"/>
    <w:rsid w:val="5ADF69DC"/>
    <w:rsid w:val="5AF59E84"/>
    <w:rsid w:val="5AFDC813"/>
    <w:rsid w:val="5B35C22A"/>
    <w:rsid w:val="5BDB6A52"/>
    <w:rsid w:val="5BE7123F"/>
    <w:rsid w:val="5BF7FD1C"/>
    <w:rsid w:val="5C7E0F0C"/>
    <w:rsid w:val="5CAF2B09"/>
    <w:rsid w:val="5CDF6DCF"/>
    <w:rsid w:val="5CFFF190"/>
    <w:rsid w:val="5D7F6FEC"/>
    <w:rsid w:val="5DA7A742"/>
    <w:rsid w:val="5DB7B581"/>
    <w:rsid w:val="5DBDA33D"/>
    <w:rsid w:val="5DCF7F2C"/>
    <w:rsid w:val="5DF79CE0"/>
    <w:rsid w:val="5E37A9BB"/>
    <w:rsid w:val="5E563F3B"/>
    <w:rsid w:val="5E5BA568"/>
    <w:rsid w:val="5E678A53"/>
    <w:rsid w:val="5EEF1188"/>
    <w:rsid w:val="5F782F4C"/>
    <w:rsid w:val="5F7E6590"/>
    <w:rsid w:val="5F9ACB29"/>
    <w:rsid w:val="5F9E7A82"/>
    <w:rsid w:val="5FAF8B72"/>
    <w:rsid w:val="5FEE37A8"/>
    <w:rsid w:val="5FF79CE0"/>
    <w:rsid w:val="5FFA4828"/>
    <w:rsid w:val="5FFF4FB2"/>
    <w:rsid w:val="5FFF6833"/>
    <w:rsid w:val="5FFF8491"/>
    <w:rsid w:val="60B97307"/>
    <w:rsid w:val="61FF083F"/>
    <w:rsid w:val="62E04908"/>
    <w:rsid w:val="62E38508"/>
    <w:rsid w:val="63066FCD"/>
    <w:rsid w:val="63CEE8AA"/>
    <w:rsid w:val="65D70CD4"/>
    <w:rsid w:val="65F9771E"/>
    <w:rsid w:val="65FFEDA9"/>
    <w:rsid w:val="666D5CA8"/>
    <w:rsid w:val="667D84EB"/>
    <w:rsid w:val="668B1445"/>
    <w:rsid w:val="677F62AF"/>
    <w:rsid w:val="67BF3295"/>
    <w:rsid w:val="67D57204"/>
    <w:rsid w:val="67F37318"/>
    <w:rsid w:val="69BBCEC3"/>
    <w:rsid w:val="6AC96BE4"/>
    <w:rsid w:val="6B5878C2"/>
    <w:rsid w:val="6BFD2920"/>
    <w:rsid w:val="6CBF0558"/>
    <w:rsid w:val="6D685C20"/>
    <w:rsid w:val="6D6EEA8F"/>
    <w:rsid w:val="6DC5F8B8"/>
    <w:rsid w:val="6DCF8EFF"/>
    <w:rsid w:val="6DCFE48B"/>
    <w:rsid w:val="6DEFA918"/>
    <w:rsid w:val="6DFF1117"/>
    <w:rsid w:val="6E9F1306"/>
    <w:rsid w:val="6EB78EEC"/>
    <w:rsid w:val="6EBF2FE1"/>
    <w:rsid w:val="6EEE58DA"/>
    <w:rsid w:val="6EFBF5FE"/>
    <w:rsid w:val="6EFDC352"/>
    <w:rsid w:val="6F3BF538"/>
    <w:rsid w:val="6F85A8C5"/>
    <w:rsid w:val="6FBBDAFC"/>
    <w:rsid w:val="6FBEAE9B"/>
    <w:rsid w:val="6FD77B26"/>
    <w:rsid w:val="6FE4575B"/>
    <w:rsid w:val="6FF55C91"/>
    <w:rsid w:val="6FFAB87E"/>
    <w:rsid w:val="6FFB8AB8"/>
    <w:rsid w:val="6FFF4A7D"/>
    <w:rsid w:val="704C1F0D"/>
    <w:rsid w:val="70BF6C28"/>
    <w:rsid w:val="71BE2581"/>
    <w:rsid w:val="71DA2D25"/>
    <w:rsid w:val="71F91AB4"/>
    <w:rsid w:val="72E23693"/>
    <w:rsid w:val="72FB29D5"/>
    <w:rsid w:val="73719C3C"/>
    <w:rsid w:val="737DD350"/>
    <w:rsid w:val="737F1128"/>
    <w:rsid w:val="73AF5297"/>
    <w:rsid w:val="73E9A022"/>
    <w:rsid w:val="73F6CF13"/>
    <w:rsid w:val="73FDA72C"/>
    <w:rsid w:val="73FE4888"/>
    <w:rsid w:val="73FF37E7"/>
    <w:rsid w:val="753BA45A"/>
    <w:rsid w:val="757F859A"/>
    <w:rsid w:val="7585B4AA"/>
    <w:rsid w:val="75B86954"/>
    <w:rsid w:val="75CD02F2"/>
    <w:rsid w:val="75CF7C53"/>
    <w:rsid w:val="75FEA16E"/>
    <w:rsid w:val="75FEEA4B"/>
    <w:rsid w:val="769F210B"/>
    <w:rsid w:val="7757EF89"/>
    <w:rsid w:val="779731E2"/>
    <w:rsid w:val="779F1C8D"/>
    <w:rsid w:val="77AF7DDD"/>
    <w:rsid w:val="77BB410B"/>
    <w:rsid w:val="77CFE3F2"/>
    <w:rsid w:val="77FD0C15"/>
    <w:rsid w:val="77FD6178"/>
    <w:rsid w:val="77FF2570"/>
    <w:rsid w:val="77FFB454"/>
    <w:rsid w:val="78982953"/>
    <w:rsid w:val="78EF24ED"/>
    <w:rsid w:val="794E613F"/>
    <w:rsid w:val="797DE384"/>
    <w:rsid w:val="79B73F7F"/>
    <w:rsid w:val="79D2E5C1"/>
    <w:rsid w:val="79FF749D"/>
    <w:rsid w:val="7A73245D"/>
    <w:rsid w:val="7A7A3368"/>
    <w:rsid w:val="7A7FA6E6"/>
    <w:rsid w:val="7ACFE75F"/>
    <w:rsid w:val="7AFB3ED6"/>
    <w:rsid w:val="7AFF4F82"/>
    <w:rsid w:val="7AFF6112"/>
    <w:rsid w:val="7B095120"/>
    <w:rsid w:val="7B8B61E5"/>
    <w:rsid w:val="7BAC82F0"/>
    <w:rsid w:val="7BAF4CE9"/>
    <w:rsid w:val="7BAFE362"/>
    <w:rsid w:val="7BCBE879"/>
    <w:rsid w:val="7BD72CF3"/>
    <w:rsid w:val="7BD90AE9"/>
    <w:rsid w:val="7BDE211A"/>
    <w:rsid w:val="7BEA636F"/>
    <w:rsid w:val="7BF591D9"/>
    <w:rsid w:val="7BFB6117"/>
    <w:rsid w:val="7C7F69A6"/>
    <w:rsid w:val="7CDDA8F1"/>
    <w:rsid w:val="7CDDC999"/>
    <w:rsid w:val="7CEB51CB"/>
    <w:rsid w:val="7CEF4865"/>
    <w:rsid w:val="7CFCFA23"/>
    <w:rsid w:val="7CFE99E0"/>
    <w:rsid w:val="7D1CFCD5"/>
    <w:rsid w:val="7D8F6044"/>
    <w:rsid w:val="7DA6FBAC"/>
    <w:rsid w:val="7DC6EBB3"/>
    <w:rsid w:val="7DCBDC2A"/>
    <w:rsid w:val="7DDF6A37"/>
    <w:rsid w:val="7DE75910"/>
    <w:rsid w:val="7DEF0950"/>
    <w:rsid w:val="7DF153A8"/>
    <w:rsid w:val="7DF3AD21"/>
    <w:rsid w:val="7DF5EB4A"/>
    <w:rsid w:val="7DFC8D5B"/>
    <w:rsid w:val="7DFED48D"/>
    <w:rsid w:val="7DFF5E83"/>
    <w:rsid w:val="7E6745DF"/>
    <w:rsid w:val="7E7E4FD2"/>
    <w:rsid w:val="7ED7636B"/>
    <w:rsid w:val="7EEBACD5"/>
    <w:rsid w:val="7EEFE842"/>
    <w:rsid w:val="7EF33C23"/>
    <w:rsid w:val="7EF616DA"/>
    <w:rsid w:val="7EFF851C"/>
    <w:rsid w:val="7EFFFF71"/>
    <w:rsid w:val="7F0F6298"/>
    <w:rsid w:val="7F1E10A7"/>
    <w:rsid w:val="7F2F4DA7"/>
    <w:rsid w:val="7F39375F"/>
    <w:rsid w:val="7F3E1DD8"/>
    <w:rsid w:val="7F3FD31E"/>
    <w:rsid w:val="7F57CB4A"/>
    <w:rsid w:val="7F75D01D"/>
    <w:rsid w:val="7F772B94"/>
    <w:rsid w:val="7F7AC63B"/>
    <w:rsid w:val="7F7DE065"/>
    <w:rsid w:val="7F7DFDBF"/>
    <w:rsid w:val="7F9F50C2"/>
    <w:rsid w:val="7F9FCFDB"/>
    <w:rsid w:val="7FCD444A"/>
    <w:rsid w:val="7FCEF2EF"/>
    <w:rsid w:val="7FD37E87"/>
    <w:rsid w:val="7FD4F459"/>
    <w:rsid w:val="7FD673EB"/>
    <w:rsid w:val="7FD71B1D"/>
    <w:rsid w:val="7FD72FD9"/>
    <w:rsid w:val="7FE9DA1B"/>
    <w:rsid w:val="7FEFA039"/>
    <w:rsid w:val="7FF4C01F"/>
    <w:rsid w:val="7FF6EC8A"/>
    <w:rsid w:val="7FF71035"/>
    <w:rsid w:val="7FF79818"/>
    <w:rsid w:val="7FFB65F7"/>
    <w:rsid w:val="7FFBBB6B"/>
    <w:rsid w:val="7FFDE19A"/>
    <w:rsid w:val="7FFEC821"/>
    <w:rsid w:val="7FFECE12"/>
    <w:rsid w:val="7FFF25B3"/>
    <w:rsid w:val="7FFF2D94"/>
    <w:rsid w:val="7FFF5CC0"/>
    <w:rsid w:val="7FFF629D"/>
    <w:rsid w:val="7FFFE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endnote reference" w:semiHidden="0" w:unhideWhenUsed="0" w:qFormat="1"/>
    <w:lsdException w:name="endnote text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2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Char"/>
    <w:qFormat/>
    <w:rsid w:val="009541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541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541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95412C"/>
    <w:rPr>
      <w:b/>
      <w:bCs/>
    </w:rPr>
  </w:style>
  <w:style w:type="paragraph" w:styleId="a4">
    <w:name w:val="annotation text"/>
    <w:basedOn w:val="a"/>
    <w:link w:val="Char0"/>
    <w:qFormat/>
    <w:rsid w:val="0095412C"/>
    <w:pPr>
      <w:jc w:val="left"/>
    </w:pPr>
  </w:style>
  <w:style w:type="paragraph" w:styleId="a5">
    <w:name w:val="Body Text"/>
    <w:basedOn w:val="a"/>
    <w:link w:val="Char1"/>
    <w:uiPriority w:val="1"/>
    <w:qFormat/>
    <w:rsid w:val="0095412C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eastAsia="en-US"/>
    </w:rPr>
  </w:style>
  <w:style w:type="paragraph" w:styleId="a6">
    <w:name w:val="Plain Text"/>
    <w:basedOn w:val="a"/>
    <w:link w:val="Char2"/>
    <w:qFormat/>
    <w:rsid w:val="0095412C"/>
    <w:pPr>
      <w:spacing w:beforeLines="100" w:line="360" w:lineRule="auto"/>
    </w:pPr>
    <w:rPr>
      <w:rFonts w:ascii="宋体" w:eastAsia="宋体" w:hAnsi="Courier New" w:cs="Times New Roman"/>
      <w:b/>
      <w:kern w:val="2"/>
      <w:szCs w:val="20"/>
    </w:rPr>
  </w:style>
  <w:style w:type="paragraph" w:styleId="a7">
    <w:name w:val="endnote text"/>
    <w:basedOn w:val="a"/>
    <w:link w:val="Char3"/>
    <w:qFormat/>
    <w:rsid w:val="0095412C"/>
    <w:pPr>
      <w:snapToGrid w:val="0"/>
      <w:jc w:val="left"/>
    </w:pPr>
    <w:rPr>
      <w:rFonts w:ascii="Times New Roman" w:eastAsia="宋体" w:hAnsi="Times New Roman" w:cs="Times New Roman"/>
      <w:kern w:val="2"/>
      <w:szCs w:val="24"/>
    </w:rPr>
  </w:style>
  <w:style w:type="paragraph" w:styleId="a8">
    <w:name w:val="Balloon Text"/>
    <w:basedOn w:val="a"/>
    <w:link w:val="Char4"/>
    <w:qFormat/>
    <w:rsid w:val="0095412C"/>
    <w:rPr>
      <w:sz w:val="18"/>
      <w:szCs w:val="18"/>
    </w:rPr>
  </w:style>
  <w:style w:type="paragraph" w:styleId="a9">
    <w:name w:val="footer"/>
    <w:basedOn w:val="a"/>
    <w:link w:val="Char5"/>
    <w:qFormat/>
    <w:rsid w:val="00954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954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Char7"/>
    <w:unhideWhenUsed/>
    <w:qFormat/>
    <w:rsid w:val="00954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c">
    <w:name w:val="endnote reference"/>
    <w:qFormat/>
    <w:rsid w:val="0095412C"/>
    <w:rPr>
      <w:vertAlign w:val="superscript"/>
    </w:rPr>
  </w:style>
  <w:style w:type="character" w:styleId="ad">
    <w:name w:val="page number"/>
    <w:basedOn w:val="a0"/>
    <w:qFormat/>
    <w:rsid w:val="0095412C"/>
  </w:style>
  <w:style w:type="character" w:styleId="ae">
    <w:name w:val="annotation reference"/>
    <w:basedOn w:val="a0"/>
    <w:qFormat/>
    <w:rsid w:val="0095412C"/>
    <w:rPr>
      <w:sz w:val="21"/>
      <w:szCs w:val="21"/>
    </w:rPr>
  </w:style>
  <w:style w:type="character" w:customStyle="1" w:styleId="Char4">
    <w:name w:val="批注框文本 Char"/>
    <w:basedOn w:val="a0"/>
    <w:link w:val="a8"/>
    <w:qFormat/>
    <w:rsid w:val="0095412C"/>
    <w:rPr>
      <w:sz w:val="18"/>
      <w:szCs w:val="18"/>
    </w:rPr>
  </w:style>
  <w:style w:type="character" w:customStyle="1" w:styleId="Char6">
    <w:name w:val="页眉 Char"/>
    <w:basedOn w:val="a0"/>
    <w:link w:val="aa"/>
    <w:qFormat/>
    <w:rsid w:val="0095412C"/>
    <w:rPr>
      <w:sz w:val="18"/>
      <w:szCs w:val="18"/>
    </w:rPr>
  </w:style>
  <w:style w:type="character" w:customStyle="1" w:styleId="Char5">
    <w:name w:val="页脚 Char"/>
    <w:basedOn w:val="a0"/>
    <w:link w:val="a9"/>
    <w:qFormat/>
    <w:rsid w:val="0095412C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95412C"/>
    <w:pPr>
      <w:ind w:firstLineChars="200" w:firstLine="420"/>
    </w:pPr>
  </w:style>
  <w:style w:type="character" w:customStyle="1" w:styleId="Char3">
    <w:name w:val="尾注文本 Char"/>
    <w:basedOn w:val="a0"/>
    <w:link w:val="a7"/>
    <w:qFormat/>
    <w:rsid w:val="0095412C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-Lista">
    <w:name w:val="A-List (a)"/>
    <w:uiPriority w:val="99"/>
    <w:qFormat/>
    <w:rsid w:val="0095412C"/>
    <w:pPr>
      <w:numPr>
        <w:numId w:val="1"/>
      </w:numPr>
      <w:spacing w:after="240" w:line="280" w:lineRule="atLeast"/>
    </w:pPr>
    <w:rPr>
      <w:sz w:val="24"/>
      <w:lang w:val="en-GB" w:eastAsia="en-US"/>
    </w:rPr>
  </w:style>
  <w:style w:type="character" w:customStyle="1" w:styleId="2Char">
    <w:name w:val="标题 2 Char"/>
    <w:basedOn w:val="a0"/>
    <w:link w:val="2"/>
    <w:qFormat/>
    <w:rsid w:val="009541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95412C"/>
    <w:rPr>
      <w:b/>
      <w:bCs/>
      <w:sz w:val="32"/>
      <w:szCs w:val="32"/>
    </w:rPr>
  </w:style>
  <w:style w:type="paragraph" w:customStyle="1" w:styleId="085">
    <w:name w:val="首行缩进:  0.85 厘米"/>
    <w:basedOn w:val="a"/>
    <w:qFormat/>
    <w:rsid w:val="0095412C"/>
    <w:pPr>
      <w:adjustRightInd w:val="0"/>
      <w:snapToGrid w:val="0"/>
      <w:ind w:firstLineChars="200" w:firstLine="482"/>
    </w:pPr>
    <w:rPr>
      <w:rFonts w:ascii="Times New Roman" w:eastAsia="仿宋_GB2312" w:hAnsi="Times New Roman" w:cs="宋体"/>
      <w:kern w:val="2"/>
      <w:sz w:val="28"/>
      <w:szCs w:val="20"/>
      <w:lang w:val="zh-CN" w:eastAsia="en-US" w:bidi="en-US"/>
    </w:rPr>
  </w:style>
  <w:style w:type="character" w:customStyle="1" w:styleId="Char2">
    <w:name w:val="纯文本 Char"/>
    <w:basedOn w:val="a0"/>
    <w:link w:val="a6"/>
    <w:qFormat/>
    <w:rsid w:val="0095412C"/>
    <w:rPr>
      <w:rFonts w:ascii="宋体" w:eastAsia="宋体" w:hAnsi="Courier New" w:cs="Times New Roman"/>
      <w:b/>
      <w:kern w:val="2"/>
      <w:sz w:val="21"/>
    </w:rPr>
  </w:style>
  <w:style w:type="character" w:customStyle="1" w:styleId="Char0">
    <w:name w:val="批注文字 Char"/>
    <w:basedOn w:val="a0"/>
    <w:link w:val="a4"/>
    <w:qFormat/>
    <w:rsid w:val="0095412C"/>
    <w:rPr>
      <w:sz w:val="21"/>
      <w:szCs w:val="22"/>
    </w:rPr>
  </w:style>
  <w:style w:type="character" w:customStyle="1" w:styleId="Char">
    <w:name w:val="批注主题 Char"/>
    <w:basedOn w:val="Char0"/>
    <w:link w:val="a3"/>
    <w:semiHidden/>
    <w:qFormat/>
    <w:rsid w:val="0095412C"/>
    <w:rPr>
      <w:b/>
      <w:bCs/>
      <w:sz w:val="21"/>
      <w:szCs w:val="22"/>
    </w:rPr>
  </w:style>
  <w:style w:type="character" w:customStyle="1" w:styleId="Char7">
    <w:name w:val="普通(网站) Char"/>
    <w:link w:val="ab"/>
    <w:qFormat/>
    <w:locked/>
    <w:rsid w:val="0095412C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qFormat/>
    <w:rsid w:val="0095412C"/>
    <w:rPr>
      <w:b/>
      <w:bCs/>
      <w:kern w:val="44"/>
      <w:sz w:val="44"/>
      <w:szCs w:val="44"/>
    </w:rPr>
  </w:style>
  <w:style w:type="character" w:customStyle="1" w:styleId="Char1">
    <w:name w:val="正文文本 Char"/>
    <w:basedOn w:val="a0"/>
    <w:link w:val="a5"/>
    <w:uiPriority w:val="1"/>
    <w:qFormat/>
    <w:rsid w:val="0095412C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2021-06-07T07:29:00Z</dcterms:created>
  <dcterms:modified xsi:type="dcterms:W3CDTF">2021-06-07T07:29:00Z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