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F" w:rsidRDefault="00785C8F" w:rsidP="009D2336">
      <w:pPr>
        <w:spacing w:beforeLines="50" w:afterLines="50" w:line="360" w:lineRule="auto"/>
        <w:jc w:val="center"/>
        <w:rPr>
          <w:rFonts w:ascii="宋体" w:hAnsi="宋体" w:cs="Arial" w:hint="eastAsia"/>
          <w:b/>
          <w:bCs/>
          <w:sz w:val="36"/>
          <w:szCs w:val="36"/>
        </w:rPr>
      </w:pPr>
      <w:r w:rsidRPr="00785C8F">
        <w:rPr>
          <w:rFonts w:ascii="宋体" w:hAnsi="宋体" w:cs="Arial" w:hint="eastAsia"/>
          <w:b/>
          <w:bCs/>
          <w:sz w:val="36"/>
          <w:szCs w:val="36"/>
        </w:rPr>
        <w:t>MR兼容</w:t>
      </w:r>
      <w:r>
        <w:rPr>
          <w:rFonts w:ascii="宋体" w:hAnsi="宋体" w:cs="Arial" w:hint="eastAsia"/>
          <w:b/>
          <w:bCs/>
          <w:sz w:val="36"/>
          <w:szCs w:val="36"/>
        </w:rPr>
        <w:t>放疗体位</w:t>
      </w:r>
      <w:r w:rsidRPr="00785C8F">
        <w:rPr>
          <w:rFonts w:ascii="宋体" w:hAnsi="宋体" w:cs="Arial" w:hint="eastAsia"/>
          <w:b/>
          <w:bCs/>
          <w:sz w:val="36"/>
          <w:szCs w:val="36"/>
        </w:rPr>
        <w:t>固定</w:t>
      </w:r>
      <w:r>
        <w:rPr>
          <w:rFonts w:ascii="宋体" w:hAnsi="宋体" w:cs="Arial" w:hint="eastAsia"/>
          <w:b/>
          <w:bCs/>
          <w:sz w:val="36"/>
          <w:szCs w:val="36"/>
        </w:rPr>
        <w:t>设备的技术参数和需求</w:t>
      </w:r>
    </w:p>
    <w:p w:rsidR="00785C8F" w:rsidRDefault="00785C8F" w:rsidP="009D2336">
      <w:pPr>
        <w:spacing w:beforeLines="50" w:afterLines="50" w:line="360" w:lineRule="auto"/>
        <w:jc w:val="center"/>
        <w:rPr>
          <w:rFonts w:ascii="Arial" w:hAnsi="宋体" w:cs="Arial"/>
          <w:b/>
          <w:bCs/>
          <w:sz w:val="36"/>
          <w:szCs w:val="36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2552"/>
        <w:gridCol w:w="3402"/>
        <w:gridCol w:w="3544"/>
      </w:tblGrid>
      <w:tr w:rsidR="00785C8F" w:rsidTr="00687A76">
        <w:trPr>
          <w:trHeight w:val="494"/>
        </w:trPr>
        <w:tc>
          <w:tcPr>
            <w:tcW w:w="2552" w:type="dxa"/>
          </w:tcPr>
          <w:p w:rsidR="00785C8F" w:rsidRPr="00785C8F" w:rsidRDefault="006405B7" w:rsidP="009D2336">
            <w:pPr>
              <w:spacing w:beforeLines="50" w:afterLines="5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</w:tcPr>
          <w:p w:rsidR="00785C8F" w:rsidRDefault="00785C8F" w:rsidP="009D2336">
            <w:pPr>
              <w:spacing w:beforeLines="50" w:afterLines="50"/>
              <w:jc w:val="center"/>
            </w:pPr>
            <w:r>
              <w:rPr>
                <w:rFonts w:hint="eastAsia"/>
              </w:rPr>
              <w:t>基本需求</w:t>
            </w:r>
          </w:p>
        </w:tc>
        <w:tc>
          <w:tcPr>
            <w:tcW w:w="3544" w:type="dxa"/>
          </w:tcPr>
          <w:p w:rsidR="00785C8F" w:rsidRDefault="00B825F3" w:rsidP="009D2336">
            <w:pPr>
              <w:spacing w:beforeLines="50" w:afterLines="50"/>
              <w:jc w:val="center"/>
            </w:pPr>
            <w:r>
              <w:rPr>
                <w:rFonts w:hint="eastAsia"/>
              </w:rPr>
              <w:t>技术参数</w:t>
            </w:r>
          </w:p>
        </w:tc>
      </w:tr>
      <w:tr w:rsidR="00785C8F" w:rsidTr="00947F55">
        <w:trPr>
          <w:trHeight w:val="2211"/>
        </w:trPr>
        <w:tc>
          <w:tcPr>
            <w:tcW w:w="2552" w:type="dxa"/>
            <w:vAlign w:val="center"/>
          </w:tcPr>
          <w:p w:rsidR="00785C8F" w:rsidRDefault="00785C8F" w:rsidP="009D2336">
            <w:pPr>
              <w:spacing w:beforeLines="50" w:afterLines="50"/>
            </w:pPr>
            <w:r w:rsidRPr="006405B7">
              <w:rPr>
                <w:rFonts w:hint="eastAsia"/>
              </w:rPr>
              <w:t>MR</w:t>
            </w:r>
            <w:r w:rsidRPr="006405B7">
              <w:rPr>
                <w:rFonts w:hint="eastAsia"/>
              </w:rPr>
              <w:t>兼容胸腹平</w:t>
            </w:r>
            <w:r w:rsidR="00687A76">
              <w:rPr>
                <w:rFonts w:hint="eastAsia"/>
              </w:rPr>
              <w:t>板固定</w:t>
            </w:r>
            <w:r w:rsidRPr="006405B7">
              <w:rPr>
                <w:rFonts w:hint="eastAsia"/>
              </w:rPr>
              <w:t>架</w:t>
            </w:r>
          </w:p>
        </w:tc>
        <w:tc>
          <w:tcPr>
            <w:tcW w:w="3402" w:type="dxa"/>
          </w:tcPr>
          <w:p w:rsidR="00785C8F" w:rsidRPr="00C432F9" w:rsidRDefault="00C432F9" w:rsidP="009D2336">
            <w:pPr>
              <w:spacing w:beforeLines="50" w:afterLines="50"/>
              <w:rPr>
                <w:rFonts w:hint="eastAsia"/>
              </w:rPr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="00785C8F" w:rsidRPr="00A04510">
              <w:rPr>
                <w:rFonts w:hint="eastAsia"/>
              </w:rPr>
              <w:t>Calypso</w:t>
            </w:r>
            <w:r w:rsidR="00785C8F" w:rsidRPr="00A04510">
              <w:rPr>
                <w:rFonts w:hint="eastAsia"/>
              </w:rPr>
              <w:t>设备利用电磁追踪技术，可以适时跟踪肿瘤靶区运动。常规的固定设备内含有金属元素，会干扰</w:t>
            </w:r>
            <w:r w:rsidR="00785C8F" w:rsidRPr="00A04510">
              <w:rPr>
                <w:rFonts w:hint="eastAsia"/>
              </w:rPr>
              <w:t>Calypso</w:t>
            </w:r>
            <w:r w:rsidR="00785C8F" w:rsidRPr="00A04510">
              <w:rPr>
                <w:rFonts w:hint="eastAsia"/>
              </w:rPr>
              <w:t>系统的电磁场，影响靶区定位精度，所以必须购买完全不含金属的固定设备</w:t>
            </w:r>
            <w:r w:rsidR="006405B7" w:rsidRPr="00A04510">
              <w:rPr>
                <w:rFonts w:hint="eastAsia"/>
              </w:rPr>
              <w:t>。</w:t>
            </w:r>
          </w:p>
          <w:p w:rsidR="00C432F9" w:rsidRPr="00785C8F" w:rsidRDefault="00C432F9" w:rsidP="009D2336">
            <w:pPr>
              <w:spacing w:beforeLines="50" w:afterLines="50"/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Pr="00A04510">
              <w:rPr>
                <w:rFonts w:hint="eastAsia"/>
              </w:rPr>
              <w:t>数量：</w:t>
            </w:r>
            <w:r w:rsidRPr="00A04510">
              <w:rPr>
                <w:rFonts w:hint="eastAsia"/>
              </w:rPr>
              <w:t>2</w:t>
            </w:r>
            <w:r w:rsidRPr="00A04510">
              <w:rPr>
                <w:rFonts w:hint="eastAsia"/>
              </w:rPr>
              <w:t>套</w:t>
            </w:r>
          </w:p>
        </w:tc>
        <w:tc>
          <w:tcPr>
            <w:tcW w:w="3544" w:type="dxa"/>
          </w:tcPr>
          <w:p w:rsidR="00785C8F" w:rsidRDefault="00A0714F" w:rsidP="009D2336">
            <w:pPr>
              <w:pStyle w:val="a4"/>
              <w:numPr>
                <w:ilvl w:val="0"/>
                <w:numId w:val="2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>可兼容材质，如凯夫拉纤维、玻璃纤维等。</w:t>
            </w:r>
          </w:p>
          <w:p w:rsidR="00A0714F" w:rsidRDefault="00A0714F" w:rsidP="009D2336">
            <w:pPr>
              <w:pStyle w:val="a4"/>
              <w:numPr>
                <w:ilvl w:val="0"/>
                <w:numId w:val="2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可与体部热塑膜配合使用，与科室现有同类型</w:t>
            </w:r>
            <w:proofErr w:type="gramStart"/>
            <w:r>
              <w:rPr>
                <w:rFonts w:hint="eastAsia"/>
              </w:rPr>
              <w:t>固定架相匹配</w:t>
            </w:r>
            <w:proofErr w:type="gramEnd"/>
            <w:r>
              <w:rPr>
                <w:rFonts w:hint="eastAsia"/>
              </w:rPr>
              <w:t>。</w:t>
            </w:r>
          </w:p>
          <w:p w:rsidR="00A0714F" w:rsidRDefault="006E3181" w:rsidP="009D2336">
            <w:pPr>
              <w:pStyle w:val="a4"/>
              <w:numPr>
                <w:ilvl w:val="0"/>
                <w:numId w:val="2"/>
              </w:numPr>
              <w:spacing w:beforeLines="50" w:afterLines="50"/>
              <w:ind w:firstLineChars="0"/>
            </w:pPr>
            <w:r>
              <w:rPr>
                <w:rFonts w:hint="eastAsia"/>
              </w:rPr>
              <w:t>高强度、</w:t>
            </w:r>
            <w:r w:rsidR="00221881">
              <w:rPr>
                <w:rFonts w:hint="eastAsia"/>
              </w:rPr>
              <w:t>低密度、</w:t>
            </w:r>
            <w:r>
              <w:rPr>
                <w:rFonts w:hint="eastAsia"/>
              </w:rPr>
              <w:t>高耐磨、高抗撕裂性。</w:t>
            </w:r>
          </w:p>
        </w:tc>
      </w:tr>
      <w:tr w:rsidR="00B15CC8" w:rsidTr="00947F55">
        <w:trPr>
          <w:trHeight w:val="471"/>
        </w:trPr>
        <w:tc>
          <w:tcPr>
            <w:tcW w:w="2552" w:type="dxa"/>
            <w:vAlign w:val="center"/>
          </w:tcPr>
          <w:p w:rsidR="00B15CC8" w:rsidRDefault="00B15CC8" w:rsidP="009D2336">
            <w:pPr>
              <w:spacing w:beforeLines="50" w:afterLines="50"/>
            </w:pPr>
            <w:r w:rsidRPr="006405B7">
              <w:rPr>
                <w:rFonts w:hint="eastAsia"/>
              </w:rPr>
              <w:t>MR</w:t>
            </w:r>
            <w:r w:rsidRPr="006405B7">
              <w:rPr>
                <w:rFonts w:hint="eastAsia"/>
              </w:rPr>
              <w:t>兼容</w:t>
            </w:r>
            <w:r w:rsidRPr="006405B7">
              <w:rPr>
                <w:rFonts w:hint="eastAsia"/>
              </w:rPr>
              <w:t>腹</w:t>
            </w:r>
            <w:proofErr w:type="gramStart"/>
            <w:r w:rsidRPr="006405B7">
              <w:rPr>
                <w:rFonts w:hint="eastAsia"/>
              </w:rPr>
              <w:t>盆固定</w:t>
            </w:r>
            <w:proofErr w:type="gramEnd"/>
            <w:r w:rsidRPr="006405B7">
              <w:rPr>
                <w:rFonts w:hint="eastAsia"/>
              </w:rPr>
              <w:t>架</w:t>
            </w:r>
          </w:p>
        </w:tc>
        <w:tc>
          <w:tcPr>
            <w:tcW w:w="3402" w:type="dxa"/>
          </w:tcPr>
          <w:p w:rsidR="00B15CC8" w:rsidRPr="00A04510" w:rsidRDefault="00C432F9" w:rsidP="009D2336">
            <w:pPr>
              <w:spacing w:beforeLines="50" w:afterLines="50"/>
              <w:rPr>
                <w:rFonts w:hint="eastAsia"/>
              </w:rPr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="00B15CC8" w:rsidRPr="00A04510">
              <w:rPr>
                <w:rFonts w:hint="eastAsia"/>
              </w:rPr>
              <w:t>Calypso</w:t>
            </w:r>
            <w:r w:rsidR="00B15CC8" w:rsidRPr="00A04510">
              <w:rPr>
                <w:rFonts w:hint="eastAsia"/>
              </w:rPr>
              <w:t>设备利用电磁追踪技术，可以适时跟踪肿瘤靶区运动。常规的固定设备内含有金属元素，会干扰</w:t>
            </w:r>
            <w:r w:rsidR="00B15CC8" w:rsidRPr="00A04510">
              <w:rPr>
                <w:rFonts w:hint="eastAsia"/>
              </w:rPr>
              <w:t>Calypso</w:t>
            </w:r>
            <w:r w:rsidR="00B15CC8" w:rsidRPr="00A04510">
              <w:rPr>
                <w:rFonts w:hint="eastAsia"/>
              </w:rPr>
              <w:t>系统的电磁场，影响靶区定位精度，所以必须购买完全不含金属的固定设备</w:t>
            </w:r>
            <w:r w:rsidR="006405B7" w:rsidRPr="00A04510">
              <w:rPr>
                <w:rFonts w:hint="eastAsia"/>
              </w:rPr>
              <w:t>。</w:t>
            </w:r>
          </w:p>
          <w:p w:rsidR="00C432F9" w:rsidRPr="00A04510" w:rsidRDefault="00C432F9" w:rsidP="009D2336">
            <w:pPr>
              <w:spacing w:beforeLines="50" w:afterLines="50"/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Pr="00A04510">
              <w:rPr>
                <w:rFonts w:hint="eastAsia"/>
              </w:rPr>
              <w:t>数量：</w:t>
            </w:r>
            <w:r w:rsidRPr="00A04510">
              <w:rPr>
                <w:rFonts w:hint="eastAsia"/>
              </w:rPr>
              <w:t>2</w:t>
            </w:r>
            <w:r w:rsidRPr="00A04510">
              <w:rPr>
                <w:rFonts w:hint="eastAsia"/>
              </w:rPr>
              <w:t>套</w:t>
            </w:r>
          </w:p>
        </w:tc>
        <w:tc>
          <w:tcPr>
            <w:tcW w:w="3544" w:type="dxa"/>
          </w:tcPr>
          <w:p w:rsidR="00B15CC8" w:rsidRDefault="00B15CC8" w:rsidP="009D2336">
            <w:pPr>
              <w:pStyle w:val="a4"/>
              <w:numPr>
                <w:ilvl w:val="0"/>
                <w:numId w:val="1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>可兼容材质，如凯夫拉纤维、玻璃纤维等。</w:t>
            </w:r>
          </w:p>
          <w:p w:rsidR="00B15CC8" w:rsidRDefault="00B15CC8" w:rsidP="009D2336">
            <w:pPr>
              <w:pStyle w:val="a4"/>
              <w:numPr>
                <w:ilvl w:val="0"/>
                <w:numId w:val="1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可与</w:t>
            </w:r>
            <w:r>
              <w:rPr>
                <w:rFonts w:hint="eastAsia"/>
              </w:rPr>
              <w:t>腹盆</w:t>
            </w:r>
            <w:r>
              <w:rPr>
                <w:rFonts w:hint="eastAsia"/>
              </w:rPr>
              <w:t>热塑膜配合使用，与科室现有同类型</w:t>
            </w:r>
            <w:proofErr w:type="gramStart"/>
            <w:r>
              <w:rPr>
                <w:rFonts w:hint="eastAsia"/>
              </w:rPr>
              <w:t>固定架相匹配</w:t>
            </w:r>
            <w:proofErr w:type="gramEnd"/>
            <w:r>
              <w:rPr>
                <w:rFonts w:hint="eastAsia"/>
              </w:rPr>
              <w:t>。</w:t>
            </w:r>
          </w:p>
          <w:p w:rsidR="00B15CC8" w:rsidRDefault="00B15CC8" w:rsidP="009D2336">
            <w:pPr>
              <w:pStyle w:val="a4"/>
              <w:numPr>
                <w:ilvl w:val="0"/>
                <w:numId w:val="1"/>
              </w:numPr>
              <w:spacing w:beforeLines="50" w:afterLines="50"/>
              <w:ind w:firstLineChars="0"/>
            </w:pPr>
            <w:r>
              <w:rPr>
                <w:rFonts w:hint="eastAsia"/>
              </w:rPr>
              <w:t>高强度、</w:t>
            </w:r>
            <w:r w:rsidR="00221881">
              <w:rPr>
                <w:rFonts w:hint="eastAsia"/>
              </w:rPr>
              <w:t>低密度、高耐磨、高抗撕裂性</w:t>
            </w:r>
            <w:r>
              <w:rPr>
                <w:rFonts w:hint="eastAsia"/>
              </w:rPr>
              <w:t>。</w:t>
            </w:r>
          </w:p>
        </w:tc>
      </w:tr>
      <w:tr w:rsidR="00B15CC8" w:rsidRPr="001057FC" w:rsidTr="00947F55">
        <w:trPr>
          <w:trHeight w:val="471"/>
        </w:trPr>
        <w:tc>
          <w:tcPr>
            <w:tcW w:w="2552" w:type="dxa"/>
            <w:vAlign w:val="center"/>
          </w:tcPr>
          <w:p w:rsidR="00B15CC8" w:rsidRDefault="00B15CC8" w:rsidP="009D2336">
            <w:pPr>
              <w:spacing w:beforeLines="50" w:afterLines="50"/>
            </w:pPr>
            <w:r w:rsidRPr="006405B7">
              <w:rPr>
                <w:rFonts w:hint="eastAsia"/>
              </w:rPr>
              <w:t>MR</w:t>
            </w:r>
            <w:r w:rsidRPr="006405B7">
              <w:rPr>
                <w:rFonts w:hint="eastAsia"/>
              </w:rPr>
              <w:t>兼容</w:t>
            </w:r>
            <w:r w:rsidRPr="006405B7">
              <w:rPr>
                <w:rFonts w:hint="eastAsia"/>
              </w:rPr>
              <w:t>头颈</w:t>
            </w:r>
            <w:proofErr w:type="gramStart"/>
            <w:r w:rsidRPr="006405B7">
              <w:rPr>
                <w:rFonts w:hint="eastAsia"/>
              </w:rPr>
              <w:t>肩</w:t>
            </w:r>
            <w:proofErr w:type="gramEnd"/>
            <w:r w:rsidRPr="006405B7">
              <w:rPr>
                <w:rFonts w:hint="eastAsia"/>
              </w:rPr>
              <w:t>固定</w:t>
            </w:r>
            <w:r w:rsidR="00687A76" w:rsidRPr="006405B7">
              <w:rPr>
                <w:rFonts w:hint="eastAsia"/>
              </w:rPr>
              <w:t>架</w:t>
            </w:r>
          </w:p>
        </w:tc>
        <w:tc>
          <w:tcPr>
            <w:tcW w:w="3402" w:type="dxa"/>
          </w:tcPr>
          <w:p w:rsidR="00B15CC8" w:rsidRPr="00A04510" w:rsidRDefault="00C432F9" w:rsidP="009D2336">
            <w:pPr>
              <w:spacing w:beforeLines="50" w:afterLines="50"/>
              <w:rPr>
                <w:rFonts w:hint="eastAsia"/>
              </w:rPr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="00B15CC8" w:rsidRPr="00A04510">
              <w:rPr>
                <w:rFonts w:hint="eastAsia"/>
              </w:rPr>
              <w:t>Calypso</w:t>
            </w:r>
            <w:r w:rsidR="00B15CC8" w:rsidRPr="00A04510">
              <w:rPr>
                <w:rFonts w:hint="eastAsia"/>
              </w:rPr>
              <w:t>设备利用电磁追踪技术，可以适时跟踪肿瘤靶区运动。常规的固定设备内含有金属元素，会干扰</w:t>
            </w:r>
            <w:r w:rsidR="00B15CC8" w:rsidRPr="00A04510">
              <w:rPr>
                <w:rFonts w:hint="eastAsia"/>
              </w:rPr>
              <w:t>Calypso</w:t>
            </w:r>
            <w:r w:rsidR="00B15CC8" w:rsidRPr="00A04510">
              <w:rPr>
                <w:rFonts w:hint="eastAsia"/>
              </w:rPr>
              <w:t>系统的电磁场，影响靶区定位精度，所以必须购买完全不含金属的固定设备</w:t>
            </w:r>
            <w:r w:rsidR="006405B7" w:rsidRPr="00A04510">
              <w:rPr>
                <w:rFonts w:hint="eastAsia"/>
              </w:rPr>
              <w:t>。</w:t>
            </w:r>
          </w:p>
          <w:p w:rsidR="00C432F9" w:rsidRPr="00A04510" w:rsidRDefault="00C432F9" w:rsidP="009D2336">
            <w:pPr>
              <w:spacing w:beforeLines="50" w:afterLines="50"/>
            </w:pPr>
            <w:r w:rsidRPr="00A04510">
              <w:rPr>
                <w:rFonts w:hint="eastAsia"/>
              </w:rPr>
              <w:t>•</w:t>
            </w:r>
            <w:r w:rsidRPr="00A04510">
              <w:rPr>
                <w:rFonts w:hint="eastAsia"/>
              </w:rPr>
              <w:t xml:space="preserve"> </w:t>
            </w:r>
            <w:r w:rsidRPr="00A04510">
              <w:rPr>
                <w:rFonts w:hint="eastAsia"/>
              </w:rPr>
              <w:t>数量：</w:t>
            </w:r>
            <w:r w:rsidRPr="00A04510">
              <w:rPr>
                <w:rFonts w:hint="eastAsia"/>
              </w:rPr>
              <w:t>2</w:t>
            </w:r>
            <w:r w:rsidRPr="00A04510">
              <w:rPr>
                <w:rFonts w:hint="eastAsia"/>
              </w:rPr>
              <w:t>套</w:t>
            </w:r>
          </w:p>
        </w:tc>
        <w:tc>
          <w:tcPr>
            <w:tcW w:w="3544" w:type="dxa"/>
          </w:tcPr>
          <w:p w:rsidR="00B15CC8" w:rsidRDefault="00B15CC8" w:rsidP="009D2336">
            <w:pPr>
              <w:pStyle w:val="a4"/>
              <w:numPr>
                <w:ilvl w:val="0"/>
                <w:numId w:val="3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>可兼容材质，如凯夫拉纤维、玻璃纤维等。</w:t>
            </w:r>
          </w:p>
          <w:p w:rsidR="00B15CC8" w:rsidRDefault="00B15CC8" w:rsidP="009D2336">
            <w:pPr>
              <w:pStyle w:val="a4"/>
              <w:numPr>
                <w:ilvl w:val="0"/>
                <w:numId w:val="3"/>
              </w:numPr>
              <w:spacing w:beforeLines="50" w:afterLines="5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可与</w:t>
            </w:r>
            <w:r>
              <w:rPr>
                <w:rFonts w:hint="eastAsia"/>
              </w:rPr>
              <w:t>头颈</w:t>
            </w:r>
            <w:proofErr w:type="gramStart"/>
            <w:r>
              <w:rPr>
                <w:rFonts w:hint="eastAsia"/>
              </w:rPr>
              <w:t>肩</w:t>
            </w:r>
            <w:proofErr w:type="gramEnd"/>
            <w:r>
              <w:rPr>
                <w:rFonts w:hint="eastAsia"/>
              </w:rPr>
              <w:t>热塑膜配合使用，与科室现有同类型</w:t>
            </w:r>
            <w:proofErr w:type="gramStart"/>
            <w:r>
              <w:rPr>
                <w:rFonts w:hint="eastAsia"/>
              </w:rPr>
              <w:t>固定架相匹配</w:t>
            </w:r>
            <w:proofErr w:type="gramEnd"/>
            <w:r>
              <w:rPr>
                <w:rFonts w:hint="eastAsia"/>
              </w:rPr>
              <w:t>。</w:t>
            </w:r>
          </w:p>
          <w:p w:rsidR="00B15CC8" w:rsidRDefault="00B15CC8" w:rsidP="009D2336">
            <w:pPr>
              <w:pStyle w:val="a4"/>
              <w:numPr>
                <w:ilvl w:val="0"/>
                <w:numId w:val="3"/>
              </w:numPr>
              <w:spacing w:beforeLines="50" w:afterLines="50"/>
              <w:ind w:firstLineChars="0"/>
            </w:pPr>
            <w:r>
              <w:rPr>
                <w:rFonts w:hint="eastAsia"/>
              </w:rPr>
              <w:t>高强度、</w:t>
            </w:r>
            <w:r w:rsidR="00221881">
              <w:rPr>
                <w:rFonts w:hint="eastAsia"/>
              </w:rPr>
              <w:t>低密度、高耐磨、高抗撕裂性</w:t>
            </w:r>
            <w:r>
              <w:rPr>
                <w:rFonts w:hint="eastAsia"/>
              </w:rPr>
              <w:t>。</w:t>
            </w:r>
          </w:p>
        </w:tc>
      </w:tr>
    </w:tbl>
    <w:p w:rsidR="003761CF" w:rsidRPr="00785C8F" w:rsidRDefault="009D2336" w:rsidP="009D2336">
      <w:pPr>
        <w:spacing w:beforeLines="50" w:afterLines="50"/>
      </w:pPr>
    </w:p>
    <w:sectPr w:rsidR="003761CF" w:rsidRPr="00785C8F" w:rsidSect="003B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00E"/>
    <w:multiLevelType w:val="hybridMultilevel"/>
    <w:tmpl w:val="BF129B22"/>
    <w:lvl w:ilvl="0" w:tplc="D198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33094"/>
    <w:multiLevelType w:val="hybridMultilevel"/>
    <w:tmpl w:val="7742A85C"/>
    <w:lvl w:ilvl="0" w:tplc="5C627F4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E90E2A"/>
    <w:multiLevelType w:val="hybridMultilevel"/>
    <w:tmpl w:val="22162ABC"/>
    <w:lvl w:ilvl="0" w:tplc="1922A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C8F"/>
    <w:rsid w:val="001057FC"/>
    <w:rsid w:val="00221881"/>
    <w:rsid w:val="003B62E8"/>
    <w:rsid w:val="006405B7"/>
    <w:rsid w:val="00687A76"/>
    <w:rsid w:val="006E3181"/>
    <w:rsid w:val="00785C8F"/>
    <w:rsid w:val="007F38E2"/>
    <w:rsid w:val="00947F55"/>
    <w:rsid w:val="00990E15"/>
    <w:rsid w:val="009D2336"/>
    <w:rsid w:val="00A04510"/>
    <w:rsid w:val="00A0714F"/>
    <w:rsid w:val="00A6056C"/>
    <w:rsid w:val="00B15CC8"/>
    <w:rsid w:val="00B825F3"/>
    <w:rsid w:val="00C432F9"/>
    <w:rsid w:val="00DB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1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497</Characters>
  <Application>Microsoft Office Word</Application>
  <DocSecurity>0</DocSecurity>
  <Lines>4</Lines>
  <Paragraphs>1</Paragraphs>
  <ScaleCrop>false</ScaleCrop>
  <Company>CAMS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15</cp:revision>
  <dcterms:created xsi:type="dcterms:W3CDTF">2018-10-25T02:56:00Z</dcterms:created>
  <dcterms:modified xsi:type="dcterms:W3CDTF">2018-10-25T03:23:00Z</dcterms:modified>
</cp:coreProperties>
</file>