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FB" w:rsidRPr="0096236C" w:rsidRDefault="00967DFB" w:rsidP="00967DFB">
      <w:pPr>
        <w:spacing w:line="480" w:lineRule="auto"/>
        <w:jc w:val="center"/>
        <w:outlineLvl w:val="0"/>
        <w:rPr>
          <w:rFonts w:ascii="仿宋" w:eastAsia="仿宋" w:hAnsi="仿宋"/>
          <w:b/>
          <w:sz w:val="24"/>
          <w:szCs w:val="24"/>
        </w:rPr>
      </w:pPr>
      <w:bookmarkStart w:id="0" w:name="_Toc161643974"/>
      <w:bookmarkStart w:id="1" w:name="_Toc521591585"/>
      <w:r w:rsidRPr="0096236C">
        <w:rPr>
          <w:rFonts w:ascii="仿宋" w:eastAsia="仿宋" w:hAnsi="仿宋" w:hint="eastAsia"/>
          <w:b/>
          <w:sz w:val="24"/>
          <w:szCs w:val="24"/>
        </w:rPr>
        <w:t>全国癌症大数据分析与应用研究项目三期</w:t>
      </w:r>
    </w:p>
    <w:bookmarkEnd w:id="0"/>
    <w:bookmarkEnd w:id="1"/>
    <w:p w:rsidR="00CD2250" w:rsidRPr="0096236C" w:rsidRDefault="00E75BD5" w:rsidP="00E75BD5">
      <w:pPr>
        <w:pStyle w:val="2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96236C">
        <w:rPr>
          <w:rFonts w:ascii="仿宋" w:eastAsia="仿宋" w:hAnsi="仿宋" w:hint="eastAsia"/>
          <w:sz w:val="24"/>
          <w:szCs w:val="24"/>
        </w:rPr>
        <w:t>1.</w:t>
      </w:r>
      <w:r w:rsidR="0023771E" w:rsidRPr="0096236C">
        <w:rPr>
          <w:rFonts w:ascii="仿宋" w:eastAsia="仿宋" w:hAnsi="仿宋"/>
          <w:sz w:val="24"/>
          <w:szCs w:val="24"/>
        </w:rPr>
        <w:t>项目背景</w:t>
      </w:r>
    </w:p>
    <w:p w:rsidR="006E14B3" w:rsidRPr="00AF4726" w:rsidRDefault="006E14B3" w:rsidP="00667D79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F4726">
        <w:rPr>
          <w:rFonts w:ascii="仿宋" w:eastAsia="仿宋" w:hAnsi="仿宋" w:hint="eastAsia"/>
          <w:sz w:val="24"/>
          <w:szCs w:val="24"/>
        </w:rPr>
        <w:t>采购人于2020年开展了全国癌症大数据分析与应用研究项目，建设了全国癌症大数据分析系统，通过该系统完成指定范围内的异源数据的清洗和数据标准化，并基于上述数据实现了初步的数据可视化展示应用，为决策者提供初步的数据依据。</w:t>
      </w:r>
      <w:r w:rsidR="002A633F" w:rsidRPr="00AF4726">
        <w:rPr>
          <w:rFonts w:ascii="仿宋" w:eastAsia="仿宋" w:hAnsi="仿宋" w:hint="eastAsia"/>
          <w:sz w:val="24"/>
          <w:szCs w:val="24"/>
        </w:rPr>
        <w:t>随着工作深入开展，系统已不能全面满足目前的日常业务需求，如用户的评估、筛查、随访等数据尚未形成全链条数据的融合，没有完成数据的精准与自动匹配；原有数据动态可视化展示能力有限，展示图表不丰富，也缺少报表模板无法生成所需报表；以及缺乏对相关数据的访问与下载的权限管理等。为了解决上述问题，</w:t>
      </w:r>
      <w:r>
        <w:rPr>
          <w:rFonts w:ascii="仿宋" w:eastAsia="仿宋" w:hAnsi="仿宋" w:hint="eastAsia"/>
          <w:sz w:val="24"/>
          <w:szCs w:val="24"/>
        </w:rPr>
        <w:t>2021年上半年</w:t>
      </w:r>
      <w:r w:rsidR="002A633F">
        <w:rPr>
          <w:rFonts w:ascii="仿宋" w:eastAsia="仿宋" w:hAnsi="仿宋" w:hint="eastAsia"/>
          <w:sz w:val="24"/>
          <w:szCs w:val="24"/>
        </w:rPr>
        <w:t>对</w:t>
      </w:r>
      <w:r w:rsidRPr="00AF4726">
        <w:rPr>
          <w:rFonts w:ascii="仿宋" w:eastAsia="仿宋" w:hAnsi="仿宋" w:hint="eastAsia"/>
          <w:sz w:val="24"/>
          <w:szCs w:val="24"/>
        </w:rPr>
        <w:t>全国癌症大数据分析与应用研究项目</w:t>
      </w:r>
      <w:r w:rsidR="002A633F">
        <w:rPr>
          <w:rFonts w:ascii="仿宋" w:eastAsia="仿宋" w:hAnsi="仿宋" w:hint="eastAsia"/>
          <w:sz w:val="24"/>
          <w:szCs w:val="24"/>
        </w:rPr>
        <w:t>进行了</w:t>
      </w:r>
      <w:r w:rsidRPr="00AF4726">
        <w:rPr>
          <w:rFonts w:ascii="仿宋" w:eastAsia="仿宋" w:hAnsi="仿宋" w:hint="eastAsia"/>
          <w:sz w:val="24"/>
          <w:szCs w:val="24"/>
        </w:rPr>
        <w:t>升级</w:t>
      </w:r>
      <w:r>
        <w:rPr>
          <w:rFonts w:ascii="仿宋" w:eastAsia="仿宋" w:hAnsi="仿宋" w:hint="eastAsia"/>
          <w:sz w:val="24"/>
          <w:szCs w:val="24"/>
        </w:rPr>
        <w:t>，</w:t>
      </w:r>
      <w:r w:rsidRPr="00AF4726">
        <w:rPr>
          <w:rFonts w:ascii="仿宋" w:eastAsia="仿宋" w:hAnsi="仿宋" w:hint="eastAsia"/>
          <w:sz w:val="24"/>
          <w:szCs w:val="24"/>
        </w:rPr>
        <w:t>主要完成癌症信息库整合、数据可视化展示、数据访问和下载三大功能模块</w:t>
      </w:r>
      <w:r w:rsidR="002A633F">
        <w:rPr>
          <w:rFonts w:ascii="仿宋" w:eastAsia="仿宋" w:hAnsi="仿宋" w:hint="eastAsia"/>
          <w:sz w:val="24"/>
          <w:szCs w:val="24"/>
        </w:rPr>
        <w:t>；以此</w:t>
      </w:r>
      <w:r w:rsidR="002A633F" w:rsidRPr="00AF4726">
        <w:rPr>
          <w:rFonts w:ascii="仿宋" w:eastAsia="仿宋" w:hAnsi="仿宋" w:hint="eastAsia"/>
          <w:sz w:val="24"/>
          <w:szCs w:val="24"/>
        </w:rPr>
        <w:t>实现癌症信息库的整合、增加高效的可视化技术、数据访问与下载管理，以解决当前面临的实际问题。</w:t>
      </w:r>
    </w:p>
    <w:p w:rsidR="006E14B3" w:rsidRPr="00AF4726" w:rsidRDefault="006E14B3" w:rsidP="00667D79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F4726">
        <w:rPr>
          <w:rFonts w:ascii="仿宋" w:eastAsia="仿宋" w:hAnsi="仿宋" w:hint="eastAsia"/>
          <w:sz w:val="24"/>
          <w:szCs w:val="24"/>
        </w:rPr>
        <w:t>原有全国癌症大数据分析系统安装部署在Linux操作系统，使用</w:t>
      </w:r>
      <w:proofErr w:type="spellStart"/>
      <w:r w:rsidRPr="00AF4726">
        <w:rPr>
          <w:rFonts w:ascii="仿宋" w:eastAsia="仿宋" w:hAnsi="仿宋" w:hint="eastAsia"/>
          <w:sz w:val="24"/>
          <w:szCs w:val="24"/>
        </w:rPr>
        <w:t>Mysql</w:t>
      </w:r>
      <w:proofErr w:type="spellEnd"/>
      <w:r w:rsidRPr="00AF4726">
        <w:rPr>
          <w:rFonts w:ascii="仿宋" w:eastAsia="仿宋" w:hAnsi="仿宋" w:hint="eastAsia"/>
          <w:sz w:val="24"/>
          <w:szCs w:val="24"/>
        </w:rPr>
        <w:t>数据库，系统支持B/S架构，支持谷歌浏览器或360极速模式浏览器。采用Python语言进行数据工作，并辅以主流的处理工具包进行相关的清洗和归一工作。</w:t>
      </w:r>
    </w:p>
    <w:p w:rsidR="002A633F" w:rsidRDefault="006E14B3" w:rsidP="00667D79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F4726">
        <w:rPr>
          <w:rFonts w:ascii="仿宋" w:eastAsia="仿宋" w:hAnsi="仿宋" w:hint="eastAsia"/>
          <w:sz w:val="24"/>
          <w:szCs w:val="24"/>
        </w:rPr>
        <w:t>系统安全方面，主要</w:t>
      </w:r>
      <w:r w:rsidRPr="00AF4726">
        <w:rPr>
          <w:rFonts w:ascii="仿宋" w:eastAsia="仿宋" w:hAnsi="仿宋"/>
          <w:sz w:val="24"/>
          <w:szCs w:val="24"/>
        </w:rPr>
        <w:t>实现了对敏感数据</w:t>
      </w:r>
      <w:r w:rsidRPr="00AF4726">
        <w:rPr>
          <w:rFonts w:ascii="仿宋" w:eastAsia="仿宋" w:hAnsi="仿宋" w:hint="eastAsia"/>
          <w:sz w:val="24"/>
          <w:szCs w:val="24"/>
        </w:rPr>
        <w:t>的脱敏转换，保证</w:t>
      </w:r>
      <w:r w:rsidRPr="00AF4726">
        <w:rPr>
          <w:rFonts w:ascii="仿宋" w:eastAsia="仿宋" w:hAnsi="仿宋"/>
          <w:sz w:val="24"/>
          <w:szCs w:val="24"/>
        </w:rPr>
        <w:t>个人</w:t>
      </w:r>
      <w:r w:rsidRPr="00AF4726">
        <w:rPr>
          <w:rFonts w:ascii="仿宋" w:eastAsia="仿宋" w:hAnsi="仿宋" w:hint="eastAsia"/>
          <w:sz w:val="24"/>
          <w:szCs w:val="24"/>
        </w:rPr>
        <w:t>隐私安全</w:t>
      </w:r>
      <w:r w:rsidRPr="00AF4726">
        <w:rPr>
          <w:rFonts w:ascii="仿宋" w:eastAsia="仿宋" w:hAnsi="仿宋"/>
          <w:sz w:val="24"/>
          <w:szCs w:val="24"/>
        </w:rPr>
        <w:t>。</w:t>
      </w:r>
      <w:r w:rsidRPr="00AF4726">
        <w:rPr>
          <w:rFonts w:ascii="仿宋" w:eastAsia="仿宋" w:hAnsi="仿宋" w:hint="eastAsia"/>
          <w:sz w:val="24"/>
          <w:szCs w:val="24"/>
        </w:rPr>
        <w:t>采用MD5加密方式加密密码等信息，并确数据传输安全。此外还建立了数据分级分类</w:t>
      </w:r>
      <w:r w:rsidRPr="00AF4726">
        <w:rPr>
          <w:rFonts w:ascii="仿宋" w:eastAsia="仿宋" w:hAnsi="仿宋"/>
          <w:sz w:val="24"/>
          <w:szCs w:val="24"/>
        </w:rPr>
        <w:t>、</w:t>
      </w:r>
      <w:r w:rsidRPr="00AF4726">
        <w:rPr>
          <w:rFonts w:ascii="仿宋" w:eastAsia="仿宋" w:hAnsi="仿宋" w:hint="eastAsia"/>
          <w:sz w:val="24"/>
          <w:szCs w:val="24"/>
        </w:rPr>
        <w:t>部署安全技术控制措施等工作</w:t>
      </w:r>
      <w:r w:rsidRPr="00AF4726">
        <w:rPr>
          <w:rFonts w:ascii="仿宋" w:eastAsia="仿宋" w:hAnsi="仿宋"/>
          <w:sz w:val="24"/>
          <w:szCs w:val="24"/>
        </w:rPr>
        <w:t>，保证系统</w:t>
      </w:r>
      <w:r w:rsidRPr="00AF4726">
        <w:rPr>
          <w:rFonts w:ascii="仿宋" w:eastAsia="仿宋" w:hAnsi="仿宋" w:hint="eastAsia"/>
          <w:sz w:val="24"/>
          <w:szCs w:val="24"/>
        </w:rPr>
        <w:t>安全且高效地提供服务。</w:t>
      </w:r>
    </w:p>
    <w:p w:rsidR="002C6559" w:rsidRPr="0096236C" w:rsidRDefault="006E14B3" w:rsidP="00667D79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F4726">
        <w:rPr>
          <w:rFonts w:ascii="仿宋" w:eastAsia="仿宋" w:hAnsi="仿宋" w:hint="eastAsia"/>
          <w:sz w:val="24"/>
          <w:szCs w:val="24"/>
        </w:rPr>
        <w:t>随着工作进一步深入开展，系统</w:t>
      </w:r>
      <w:r w:rsidR="002A633F">
        <w:rPr>
          <w:rFonts w:ascii="仿宋" w:eastAsia="仿宋" w:hAnsi="仿宋" w:hint="eastAsia"/>
          <w:sz w:val="24"/>
          <w:szCs w:val="24"/>
        </w:rPr>
        <w:t>在</w:t>
      </w:r>
      <w:r w:rsidRPr="00AF4726">
        <w:rPr>
          <w:rFonts w:ascii="仿宋" w:eastAsia="仿宋" w:hAnsi="仿宋" w:hint="eastAsia"/>
          <w:sz w:val="24"/>
          <w:szCs w:val="24"/>
        </w:rPr>
        <w:t>日常业务需求</w:t>
      </w:r>
      <w:r w:rsidR="002A633F">
        <w:rPr>
          <w:rFonts w:ascii="仿宋" w:eastAsia="仿宋" w:hAnsi="仿宋" w:hint="eastAsia"/>
          <w:sz w:val="24"/>
          <w:szCs w:val="24"/>
        </w:rPr>
        <w:t>的满足上依然有不足</w:t>
      </w:r>
      <w:r w:rsidRPr="00AF4726">
        <w:rPr>
          <w:rFonts w:ascii="仿宋" w:eastAsia="仿宋" w:hAnsi="仿宋" w:hint="eastAsia"/>
          <w:sz w:val="24"/>
          <w:szCs w:val="24"/>
        </w:rPr>
        <w:t>，如</w:t>
      </w:r>
      <w:r w:rsidR="002A633F">
        <w:rPr>
          <w:rFonts w:ascii="仿宋" w:eastAsia="仿宋" w:hAnsi="仿宋" w:hint="eastAsia"/>
          <w:sz w:val="24"/>
          <w:szCs w:val="24"/>
        </w:rPr>
        <w:t>未能</w:t>
      </w:r>
      <w:r w:rsidR="002A633F" w:rsidRPr="00EB191B">
        <w:rPr>
          <w:rFonts w:ascii="仿宋" w:eastAsia="仿宋" w:hAnsi="仿宋" w:hint="eastAsia"/>
          <w:sz w:val="24"/>
          <w:szCs w:val="24"/>
        </w:rPr>
        <w:t>满足不同用户的不同数据浏览需求</w:t>
      </w:r>
      <w:r w:rsidR="00EB191B" w:rsidRPr="00EB191B">
        <w:rPr>
          <w:rFonts w:ascii="仿宋" w:eastAsia="仿宋" w:hAnsi="仿宋" w:hint="eastAsia"/>
          <w:sz w:val="24"/>
          <w:szCs w:val="24"/>
        </w:rPr>
        <w:t>、</w:t>
      </w:r>
      <w:r w:rsidRPr="00AF4726">
        <w:rPr>
          <w:rFonts w:ascii="仿宋" w:eastAsia="仿宋" w:hAnsi="仿宋" w:hint="eastAsia"/>
          <w:sz w:val="24"/>
          <w:szCs w:val="24"/>
        </w:rPr>
        <w:t>原有</w:t>
      </w:r>
      <w:r w:rsidR="002A633F">
        <w:rPr>
          <w:rFonts w:ascii="仿宋" w:eastAsia="仿宋" w:hAnsi="仿宋" w:hint="eastAsia"/>
          <w:sz w:val="24"/>
          <w:szCs w:val="24"/>
        </w:rPr>
        <w:t>系统</w:t>
      </w:r>
      <w:r w:rsidR="002A633F" w:rsidRPr="00EB191B">
        <w:rPr>
          <w:rFonts w:ascii="仿宋" w:eastAsia="仿宋" w:hAnsi="仿宋" w:hint="eastAsia"/>
          <w:sz w:val="24"/>
          <w:szCs w:val="24"/>
        </w:rPr>
        <w:t>数据分析维度比较单一，无法同时以2个维度数据进行组合分析</w:t>
      </w:r>
      <w:r w:rsidR="00EB191B">
        <w:rPr>
          <w:rFonts w:ascii="仿宋" w:eastAsia="仿宋" w:hAnsi="仿宋" w:hint="eastAsia"/>
          <w:sz w:val="24"/>
          <w:szCs w:val="24"/>
        </w:rPr>
        <w:t>；以及</w:t>
      </w:r>
      <w:r w:rsidR="002A633F">
        <w:rPr>
          <w:rFonts w:ascii="仿宋" w:eastAsia="仿宋" w:hAnsi="仿宋" w:hint="eastAsia"/>
          <w:sz w:val="24"/>
          <w:szCs w:val="24"/>
        </w:rPr>
        <w:t>无法</w:t>
      </w:r>
      <w:r w:rsidR="00EB191B">
        <w:rPr>
          <w:rFonts w:ascii="仿宋" w:eastAsia="仿宋" w:hAnsi="仿宋" w:hint="eastAsia"/>
          <w:sz w:val="24"/>
          <w:szCs w:val="24"/>
        </w:rPr>
        <w:t>对</w:t>
      </w:r>
      <w:r w:rsidR="002A633F" w:rsidRPr="00EB191B">
        <w:rPr>
          <w:rFonts w:ascii="仿宋" w:eastAsia="仿宋" w:hAnsi="仿宋" w:hint="eastAsia"/>
          <w:sz w:val="24"/>
          <w:szCs w:val="24"/>
        </w:rPr>
        <w:t>数据进行来源标记处理</w:t>
      </w:r>
      <w:r w:rsidR="00EB191B" w:rsidRPr="00EB191B">
        <w:rPr>
          <w:rFonts w:ascii="仿宋" w:eastAsia="仿宋" w:hAnsi="仿宋" w:hint="eastAsia"/>
          <w:sz w:val="24"/>
          <w:szCs w:val="24"/>
        </w:rPr>
        <w:t>、</w:t>
      </w:r>
      <w:r w:rsidR="002A633F" w:rsidRPr="00EB191B">
        <w:rPr>
          <w:rFonts w:ascii="仿宋" w:eastAsia="仿宋" w:hAnsi="仿宋" w:hint="eastAsia"/>
          <w:sz w:val="24"/>
          <w:szCs w:val="24"/>
        </w:rPr>
        <w:t>区分不同数据来源</w:t>
      </w:r>
      <w:r w:rsidRPr="00AF4726">
        <w:rPr>
          <w:rFonts w:ascii="仿宋" w:eastAsia="仿宋" w:hAnsi="仿宋" w:hint="eastAsia"/>
          <w:sz w:val="24"/>
          <w:szCs w:val="24"/>
        </w:rPr>
        <w:t>等。为了解决上述问题，需对</w:t>
      </w:r>
      <w:r w:rsidR="00EB191B">
        <w:rPr>
          <w:rFonts w:ascii="仿宋" w:eastAsia="仿宋" w:hAnsi="仿宋" w:hint="eastAsia"/>
          <w:sz w:val="24"/>
          <w:szCs w:val="24"/>
        </w:rPr>
        <w:t>当前</w:t>
      </w:r>
      <w:r w:rsidRPr="00AF4726">
        <w:rPr>
          <w:rFonts w:ascii="仿宋" w:eastAsia="仿宋" w:hAnsi="仿宋" w:hint="eastAsia"/>
          <w:sz w:val="24"/>
          <w:szCs w:val="24"/>
        </w:rPr>
        <w:t>系统</w:t>
      </w:r>
      <w:r w:rsidR="00EB191B">
        <w:rPr>
          <w:rFonts w:ascii="仿宋" w:eastAsia="仿宋" w:hAnsi="仿宋" w:hint="eastAsia"/>
          <w:sz w:val="24"/>
          <w:szCs w:val="24"/>
        </w:rPr>
        <w:t>继续</w:t>
      </w:r>
      <w:r w:rsidRPr="00AF4726">
        <w:rPr>
          <w:rFonts w:ascii="仿宋" w:eastAsia="仿宋" w:hAnsi="仿宋" w:hint="eastAsia"/>
          <w:sz w:val="24"/>
          <w:szCs w:val="24"/>
        </w:rPr>
        <w:t>进行功能升级完善，实现</w:t>
      </w:r>
      <w:bookmarkStart w:id="2" w:name="_GoBack"/>
      <w:bookmarkEnd w:id="2"/>
      <w:r w:rsidR="00EB191B" w:rsidRPr="00EB191B">
        <w:rPr>
          <w:rFonts w:ascii="仿宋" w:eastAsia="仿宋" w:hAnsi="仿宋" w:hint="eastAsia"/>
          <w:sz w:val="24"/>
          <w:szCs w:val="24"/>
        </w:rPr>
        <w:t>数据展示维度、数据来源标记与分析等功能</w:t>
      </w:r>
      <w:r w:rsidRPr="00AF4726">
        <w:rPr>
          <w:rFonts w:ascii="仿宋" w:eastAsia="仿宋" w:hAnsi="仿宋" w:hint="eastAsia"/>
          <w:sz w:val="24"/>
          <w:szCs w:val="24"/>
        </w:rPr>
        <w:t>，以解决当前面临的实际问题。</w:t>
      </w:r>
    </w:p>
    <w:p w:rsidR="00CD2250" w:rsidRPr="0096236C" w:rsidRDefault="00E67C68" w:rsidP="00E75BD5">
      <w:pPr>
        <w:pStyle w:val="2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96236C">
        <w:rPr>
          <w:rFonts w:ascii="仿宋" w:eastAsia="仿宋" w:hAnsi="仿宋" w:hint="eastAsia"/>
          <w:sz w:val="24"/>
          <w:szCs w:val="24"/>
        </w:rPr>
        <w:t>2</w:t>
      </w:r>
      <w:r w:rsidR="0023771E" w:rsidRPr="0096236C">
        <w:rPr>
          <w:rFonts w:ascii="仿宋" w:eastAsia="仿宋" w:hAnsi="仿宋" w:hint="eastAsia"/>
          <w:sz w:val="24"/>
          <w:szCs w:val="24"/>
        </w:rPr>
        <w:t>.</w:t>
      </w:r>
      <w:r w:rsidR="0023771E" w:rsidRPr="0096236C">
        <w:rPr>
          <w:rFonts w:ascii="仿宋" w:eastAsia="仿宋" w:hAnsi="仿宋"/>
          <w:sz w:val="24"/>
          <w:szCs w:val="24"/>
        </w:rPr>
        <w:t>项目</w:t>
      </w:r>
      <w:r w:rsidR="001B1A71" w:rsidRPr="0096236C">
        <w:rPr>
          <w:rFonts w:ascii="仿宋" w:eastAsia="仿宋" w:hAnsi="仿宋"/>
          <w:sz w:val="24"/>
          <w:szCs w:val="24"/>
        </w:rPr>
        <w:t>目标</w:t>
      </w:r>
    </w:p>
    <w:p w:rsidR="002C6559" w:rsidRPr="0096236C" w:rsidRDefault="0096236C" w:rsidP="00667D79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236C">
        <w:rPr>
          <w:rFonts w:ascii="仿宋" w:eastAsia="仿宋" w:hAnsi="仿宋" w:hint="eastAsia"/>
          <w:sz w:val="24"/>
          <w:szCs w:val="24"/>
        </w:rPr>
        <w:t>基于原有全国癌症大数据分析系统基础条件，完成全国癌症大数据分析系统功能升级，包括用户操作权限、数据展示维度等功能升级；完成数据来源标记与</w:t>
      </w:r>
      <w:r w:rsidRPr="0096236C">
        <w:rPr>
          <w:rFonts w:ascii="仿宋" w:eastAsia="仿宋" w:hAnsi="仿宋" w:hint="eastAsia"/>
          <w:sz w:val="24"/>
          <w:szCs w:val="24"/>
        </w:rPr>
        <w:lastRenderedPageBreak/>
        <w:t>分析，生成丰富的数据分析图表，满足用户对不同来源数据的定向数据分析需求。</w:t>
      </w:r>
      <w:r w:rsidR="00EB191B">
        <w:rPr>
          <w:rFonts w:ascii="仿宋" w:eastAsia="仿宋" w:hAnsi="仿宋" w:hint="eastAsia"/>
          <w:sz w:val="24"/>
          <w:szCs w:val="24"/>
        </w:rPr>
        <w:t>为开展临床诊疗研究、获得高级别循证医学证据及制定</w:t>
      </w:r>
      <w:r w:rsidR="00EB191B" w:rsidRPr="00AF4726">
        <w:rPr>
          <w:rFonts w:ascii="仿宋" w:eastAsia="仿宋" w:hAnsi="仿宋" w:hint="eastAsia"/>
          <w:sz w:val="24"/>
          <w:szCs w:val="24"/>
        </w:rPr>
        <w:t>肿瘤规范化诊治</w:t>
      </w:r>
      <w:r w:rsidR="00EB191B">
        <w:rPr>
          <w:rFonts w:ascii="仿宋" w:eastAsia="仿宋" w:hAnsi="仿宋" w:hint="eastAsia"/>
          <w:sz w:val="24"/>
          <w:szCs w:val="24"/>
        </w:rPr>
        <w:t>指南，</w:t>
      </w:r>
      <w:r w:rsidR="00EB191B" w:rsidRPr="00AF4726">
        <w:rPr>
          <w:rFonts w:ascii="仿宋" w:eastAsia="仿宋" w:hAnsi="仿宋" w:hint="eastAsia"/>
          <w:sz w:val="24"/>
          <w:szCs w:val="24"/>
        </w:rPr>
        <w:t>提供客观真实的参考依据。</w:t>
      </w:r>
    </w:p>
    <w:p w:rsidR="001B1A71" w:rsidRPr="0096236C" w:rsidRDefault="00E67C68" w:rsidP="005F1D96">
      <w:pPr>
        <w:pStyle w:val="2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96236C">
        <w:rPr>
          <w:rFonts w:ascii="仿宋" w:eastAsia="仿宋" w:hAnsi="仿宋" w:hint="eastAsia"/>
          <w:sz w:val="24"/>
          <w:szCs w:val="24"/>
        </w:rPr>
        <w:t>3</w:t>
      </w:r>
      <w:r w:rsidR="001B1A71" w:rsidRPr="0096236C">
        <w:rPr>
          <w:rFonts w:ascii="仿宋" w:eastAsia="仿宋" w:hAnsi="仿宋" w:hint="eastAsia"/>
          <w:sz w:val="24"/>
          <w:szCs w:val="24"/>
        </w:rPr>
        <w:t>.</w:t>
      </w:r>
      <w:r w:rsidR="001B1A71" w:rsidRPr="0096236C">
        <w:rPr>
          <w:rFonts w:ascii="仿宋" w:eastAsia="仿宋" w:hAnsi="仿宋"/>
          <w:sz w:val="24"/>
          <w:szCs w:val="24"/>
        </w:rPr>
        <w:t>建设内容</w:t>
      </w:r>
      <w:r w:rsidR="002A633F">
        <w:rPr>
          <w:rFonts w:ascii="仿宋" w:eastAsia="仿宋" w:hAnsi="仿宋" w:hint="eastAsia"/>
          <w:sz w:val="24"/>
          <w:szCs w:val="24"/>
        </w:rPr>
        <w:t>及</w:t>
      </w:r>
      <w:r w:rsidR="002A633F">
        <w:rPr>
          <w:rFonts w:ascii="仿宋" w:eastAsia="仿宋" w:hAnsi="仿宋"/>
          <w:sz w:val="24"/>
          <w:szCs w:val="24"/>
        </w:rPr>
        <w:t>要求</w:t>
      </w:r>
    </w:p>
    <w:p w:rsidR="00FB1325" w:rsidRPr="0096236C" w:rsidRDefault="0056325B" w:rsidP="00667D79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236C">
        <w:rPr>
          <w:rFonts w:ascii="仿宋" w:eastAsia="仿宋" w:hAnsi="仿宋" w:hint="eastAsia"/>
          <w:sz w:val="24"/>
          <w:szCs w:val="24"/>
        </w:rPr>
        <w:t>项目</w:t>
      </w:r>
      <w:r w:rsidR="00FB1325" w:rsidRPr="0096236C">
        <w:rPr>
          <w:rFonts w:ascii="仿宋" w:eastAsia="仿宋" w:hAnsi="仿宋" w:hint="eastAsia"/>
          <w:sz w:val="24"/>
          <w:szCs w:val="24"/>
        </w:rPr>
        <w:t>建设内容</w:t>
      </w:r>
      <w:r w:rsidR="00B94824" w:rsidRPr="0096236C">
        <w:rPr>
          <w:rFonts w:ascii="仿宋" w:eastAsia="仿宋" w:hAnsi="仿宋" w:hint="eastAsia"/>
          <w:sz w:val="24"/>
          <w:szCs w:val="24"/>
        </w:rPr>
        <w:t>：</w:t>
      </w:r>
      <w:r w:rsidR="0096236C" w:rsidRPr="0096236C">
        <w:rPr>
          <w:rFonts w:ascii="仿宋" w:eastAsia="仿宋" w:hAnsi="仿宋" w:hint="eastAsia"/>
          <w:sz w:val="24"/>
          <w:szCs w:val="24"/>
        </w:rPr>
        <w:t>全国癌症大数据分析系统数据分析维度升级。</w:t>
      </w:r>
    </w:p>
    <w:p w:rsidR="004265D7" w:rsidRPr="0096236C" w:rsidRDefault="0096236C" w:rsidP="00667D79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6236C">
        <w:rPr>
          <w:rFonts w:ascii="仿宋" w:eastAsia="仿宋" w:hAnsi="仿宋" w:hint="eastAsia"/>
          <w:sz w:val="24"/>
          <w:szCs w:val="24"/>
        </w:rPr>
        <w:t>规格参数要求如下：</w:t>
      </w:r>
    </w:p>
    <w:tbl>
      <w:tblPr>
        <w:tblStyle w:val="aa"/>
        <w:tblW w:w="5000" w:type="pct"/>
        <w:tblLook w:val="04A0"/>
      </w:tblPr>
      <w:tblGrid>
        <w:gridCol w:w="8522"/>
      </w:tblGrid>
      <w:tr w:rsidR="0096236C" w:rsidRPr="0096236C" w:rsidTr="0096236C">
        <w:tc>
          <w:tcPr>
            <w:tcW w:w="5000" w:type="pct"/>
            <w:vAlign w:val="center"/>
          </w:tcPr>
          <w:p w:rsidR="0096236C" w:rsidRPr="0096236C" w:rsidRDefault="0096236C" w:rsidP="00967DFB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6236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升级全国癌症大数据分析系统，实现以下功能升级：</w:t>
            </w:r>
          </w:p>
          <w:p w:rsidR="0096236C" w:rsidRPr="0096236C" w:rsidRDefault="0096236C" w:rsidP="00465295">
            <w:pPr>
              <w:pStyle w:val="a"/>
              <w:numPr>
                <w:ilvl w:val="0"/>
                <w:numId w:val="22"/>
              </w:numPr>
              <w:jc w:val="left"/>
              <w:rPr>
                <w:color w:val="000000" w:themeColor="text1"/>
              </w:rPr>
            </w:pPr>
            <w:r w:rsidRPr="0096236C">
              <w:rPr>
                <w:rFonts w:hint="eastAsia"/>
                <w:color w:val="000000" w:themeColor="text1"/>
              </w:rPr>
              <w:t>可视化数据图表导出</w:t>
            </w:r>
          </w:p>
          <w:p w:rsidR="0096236C" w:rsidRPr="0096236C" w:rsidRDefault="0096236C" w:rsidP="001557F6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color w:val="000000" w:themeColor="text1"/>
              </w:rPr>
            </w:pPr>
            <w:r w:rsidRPr="0096236C">
              <w:rPr>
                <w:rFonts w:hint="eastAsia"/>
                <w:color w:val="000000" w:themeColor="text1"/>
              </w:rPr>
              <w:t>在原有的数据动态可视化展示的基础上，增加用户根据的系统操作权限，支持以JPG格式导出数据图表，图表类型包括：桑基图、正负条形图、饼图、旭日图、漏斗图。</w:t>
            </w:r>
          </w:p>
          <w:p w:rsidR="0096236C" w:rsidRPr="0096236C" w:rsidRDefault="0096236C" w:rsidP="00710BB8">
            <w:pPr>
              <w:pStyle w:val="a"/>
              <w:numPr>
                <w:ilvl w:val="0"/>
                <w:numId w:val="22"/>
              </w:numPr>
              <w:jc w:val="left"/>
              <w:rPr>
                <w:color w:val="000000" w:themeColor="text1"/>
              </w:rPr>
            </w:pPr>
            <w:r w:rsidRPr="0096236C">
              <w:rPr>
                <w:rFonts w:hint="eastAsia"/>
                <w:color w:val="000000" w:themeColor="text1"/>
              </w:rPr>
              <w:t>数据展示维度升级</w:t>
            </w:r>
          </w:p>
          <w:p w:rsidR="0096236C" w:rsidRPr="0096236C" w:rsidRDefault="0096236C" w:rsidP="00710BB8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color w:val="000000" w:themeColor="text1"/>
              </w:rPr>
            </w:pPr>
            <w:r w:rsidRPr="0096236C">
              <w:rPr>
                <w:rFonts w:hint="eastAsia"/>
                <w:color w:val="000000" w:themeColor="text1"/>
              </w:rPr>
              <w:t>在原有的数据动态可视化展示的基础上，根据用户对数据分析方向的不同需求，升级了数据筛选条件，丰富了数据分析的维度，并支持同时以2个维度数据进行组合分析。</w:t>
            </w:r>
          </w:p>
          <w:p w:rsidR="0096236C" w:rsidRPr="0096236C" w:rsidRDefault="0096236C" w:rsidP="00465295">
            <w:pPr>
              <w:pStyle w:val="a"/>
              <w:numPr>
                <w:ilvl w:val="0"/>
                <w:numId w:val="22"/>
              </w:numPr>
              <w:jc w:val="left"/>
              <w:rPr>
                <w:color w:val="000000" w:themeColor="text1"/>
              </w:rPr>
            </w:pPr>
            <w:r w:rsidRPr="0096236C">
              <w:rPr>
                <w:rFonts w:hint="eastAsia"/>
                <w:color w:val="000000" w:themeColor="text1"/>
              </w:rPr>
              <w:t>数据来源标记与分析</w:t>
            </w:r>
          </w:p>
          <w:p w:rsidR="0096236C" w:rsidRPr="0096236C" w:rsidRDefault="0096236C" w:rsidP="0096236C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color w:val="000000" w:themeColor="text1"/>
              </w:rPr>
            </w:pPr>
            <w:r w:rsidRPr="0096236C">
              <w:rPr>
                <w:rFonts w:hint="eastAsia"/>
                <w:color w:val="000000" w:themeColor="text1"/>
              </w:rPr>
              <w:t>对数据进行来源标记处理，区分不同数据来源，并生成丰富的数据分析图表，满足用户对不同来源数据的定向数据分析需求。</w:t>
            </w:r>
          </w:p>
        </w:tc>
      </w:tr>
    </w:tbl>
    <w:p w:rsidR="006E14B3" w:rsidRPr="006E14B3" w:rsidRDefault="006E14B3" w:rsidP="006E14B3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</w:p>
    <w:p w:rsidR="002C6559" w:rsidRPr="0096236C" w:rsidRDefault="00EB191B" w:rsidP="002C6559">
      <w:pPr>
        <w:pStyle w:val="2"/>
        <w:spacing w:before="120" w:after="120" w:line="24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2C6559" w:rsidRPr="0096236C">
        <w:rPr>
          <w:rFonts w:ascii="仿宋" w:eastAsia="仿宋" w:hAnsi="仿宋" w:hint="eastAsia"/>
          <w:sz w:val="24"/>
          <w:szCs w:val="24"/>
        </w:rPr>
        <w:t>.实施与管理要求</w:t>
      </w:r>
    </w:p>
    <w:p w:rsidR="00967DFB" w:rsidRPr="0096236C" w:rsidRDefault="00967DFB" w:rsidP="00967DFB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96236C">
        <w:rPr>
          <w:rFonts w:ascii="仿宋" w:eastAsia="仿宋" w:hAnsi="仿宋" w:cs="宋体" w:hint="eastAsia"/>
          <w:sz w:val="24"/>
          <w:szCs w:val="24"/>
        </w:rPr>
        <w:t>实施团队要求：要求投入的人员配置科学合理、分工明确，投入的人员角色至少包括项目经理、技术负责人、系统开发等角色，以满足项目实施目标达成的人力资源条件，需给出人员配备计划表。</w:t>
      </w:r>
    </w:p>
    <w:p w:rsidR="00967DFB" w:rsidRPr="0096236C" w:rsidRDefault="00967DFB" w:rsidP="00967DFB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96236C">
        <w:rPr>
          <w:rFonts w:ascii="仿宋" w:eastAsia="仿宋" w:hAnsi="仿宋" w:cs="宋体" w:hint="eastAsia"/>
          <w:sz w:val="24"/>
          <w:szCs w:val="24"/>
        </w:rPr>
        <w:t>实施</w:t>
      </w:r>
      <w:r w:rsidRPr="0096236C">
        <w:rPr>
          <w:rFonts w:ascii="仿宋" w:eastAsia="仿宋" w:hAnsi="仿宋" w:cs="宋体"/>
          <w:sz w:val="24"/>
          <w:szCs w:val="24"/>
        </w:rPr>
        <w:t>交付</w:t>
      </w:r>
      <w:r w:rsidRPr="0096236C">
        <w:rPr>
          <w:rFonts w:ascii="仿宋" w:eastAsia="仿宋" w:hAnsi="仿宋" w:cs="宋体" w:hint="eastAsia"/>
          <w:sz w:val="24"/>
          <w:szCs w:val="24"/>
        </w:rPr>
        <w:t>时间：</w:t>
      </w:r>
      <w:r w:rsidRPr="0096236C">
        <w:rPr>
          <w:rFonts w:ascii="仿宋" w:eastAsia="仿宋" w:hAnsi="仿宋" w:cs="宋体"/>
          <w:sz w:val="24"/>
          <w:szCs w:val="24"/>
        </w:rPr>
        <w:t>合同</w:t>
      </w:r>
      <w:r w:rsidRPr="0096236C">
        <w:rPr>
          <w:rFonts w:ascii="仿宋" w:eastAsia="仿宋" w:hAnsi="仿宋" w:cs="宋体" w:hint="eastAsia"/>
          <w:sz w:val="24"/>
          <w:szCs w:val="24"/>
        </w:rPr>
        <w:t>签订之日起</w:t>
      </w:r>
      <w:r w:rsidRPr="00EB191B">
        <w:rPr>
          <w:rFonts w:ascii="仿宋" w:eastAsia="仿宋" w:hAnsi="仿宋" w:cs="宋体" w:hint="eastAsia"/>
          <w:sz w:val="24"/>
          <w:szCs w:val="24"/>
        </w:rPr>
        <w:t>1</w:t>
      </w:r>
      <w:r w:rsidRPr="0096236C">
        <w:rPr>
          <w:rFonts w:ascii="仿宋" w:eastAsia="仿宋" w:hAnsi="仿宋" w:cs="宋体"/>
          <w:sz w:val="24"/>
          <w:szCs w:val="24"/>
        </w:rPr>
        <w:t>个月内</w:t>
      </w:r>
      <w:r w:rsidRPr="0096236C">
        <w:rPr>
          <w:rFonts w:ascii="仿宋" w:eastAsia="仿宋" w:hAnsi="仿宋" w:cs="宋体" w:hint="eastAsia"/>
          <w:sz w:val="24"/>
          <w:szCs w:val="24"/>
        </w:rPr>
        <w:t>。</w:t>
      </w:r>
    </w:p>
    <w:p w:rsidR="00967DFB" w:rsidRPr="0096236C" w:rsidRDefault="00967DFB" w:rsidP="00967DFB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96236C">
        <w:rPr>
          <w:rFonts w:ascii="仿宋" w:eastAsia="仿宋" w:hAnsi="仿宋" w:cs="宋体" w:hint="eastAsia"/>
          <w:sz w:val="24"/>
          <w:szCs w:val="24"/>
        </w:rPr>
        <w:t>实施地点：采购人指定的地点。</w:t>
      </w:r>
    </w:p>
    <w:p w:rsidR="00967DFB" w:rsidRPr="0096236C" w:rsidRDefault="00967DFB" w:rsidP="00967DFB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96236C">
        <w:rPr>
          <w:rFonts w:ascii="仿宋" w:eastAsia="仿宋" w:hAnsi="仿宋" w:cs="宋体" w:hint="eastAsia"/>
          <w:sz w:val="24"/>
          <w:szCs w:val="24"/>
        </w:rPr>
        <w:t>干系人沟通：需与采购人及相关人员加强沟通，充分了解采购人业务需求并确定项目实施计划和具体实现方案，确保项目实施质量和实施效率。</w:t>
      </w:r>
    </w:p>
    <w:p w:rsidR="002C6559" w:rsidRPr="0096236C" w:rsidRDefault="00967DFB" w:rsidP="00667D79">
      <w:pPr>
        <w:spacing w:beforeLines="50" w:afterLines="50" w:line="360" w:lineRule="auto"/>
        <w:rPr>
          <w:rFonts w:ascii="仿宋" w:eastAsia="仿宋" w:hAnsi="仿宋"/>
          <w:sz w:val="24"/>
          <w:szCs w:val="24"/>
        </w:rPr>
      </w:pPr>
      <w:r w:rsidRPr="0096236C">
        <w:rPr>
          <w:rFonts w:ascii="仿宋" w:eastAsia="仿宋" w:hAnsi="仿宋" w:cs="宋体" w:hint="eastAsia"/>
          <w:sz w:val="24"/>
          <w:szCs w:val="24"/>
        </w:rPr>
        <w:lastRenderedPageBreak/>
        <w:t>项目管理：需定期向采购人进行项目实施进度汇报，并对任务执行过程中存在的问题进行沟通，共同提出解决方案，确保项目实施受控。</w:t>
      </w:r>
    </w:p>
    <w:p w:rsidR="002C6559" w:rsidRPr="0096236C" w:rsidRDefault="00EB191B" w:rsidP="002C6559">
      <w:pPr>
        <w:pStyle w:val="2"/>
        <w:spacing w:before="120" w:after="120" w:line="24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C6559" w:rsidRPr="0096236C">
        <w:rPr>
          <w:rFonts w:ascii="仿宋" w:eastAsia="仿宋" w:hAnsi="仿宋" w:hint="eastAsia"/>
          <w:sz w:val="24"/>
          <w:szCs w:val="24"/>
        </w:rPr>
        <w:t>.验收要求</w:t>
      </w:r>
    </w:p>
    <w:p w:rsidR="00967DFB" w:rsidRPr="00EB191B" w:rsidRDefault="00967DFB" w:rsidP="00EB191B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bookmarkStart w:id="3" w:name="_Hlk10112402"/>
      <w:r w:rsidRPr="0096236C">
        <w:rPr>
          <w:rFonts w:ascii="仿宋" w:eastAsia="仿宋" w:hAnsi="仿宋" w:cs="宋体" w:hint="eastAsia"/>
          <w:sz w:val="24"/>
          <w:szCs w:val="24"/>
        </w:rPr>
        <w:t>在合同规定的时间内完成本项目所有内容，包括不限于功能需求调研和分析、系统升级功能设计、功能开发测试等。在升级程序部署并提交项目相关文件资料后，由投标人提交项目验收申请，采购人在接到书面验收申请之后组织对本项目进行验收。项目全部资料及系统功能全部复合合同条款要求，验收通过，双方签署项目验收单。验收过程中发现有与合同条款要求不一致的内容，投标人需根据合同条款整改，直至满足合同条款要求。</w:t>
      </w:r>
      <w:bookmarkEnd w:id="3"/>
    </w:p>
    <w:p w:rsidR="002C6559" w:rsidRPr="0096236C" w:rsidRDefault="00EB191B" w:rsidP="002C6559">
      <w:pPr>
        <w:pStyle w:val="2"/>
        <w:spacing w:before="120" w:after="120" w:line="24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 w:rsidR="002C6559" w:rsidRPr="0096236C">
        <w:rPr>
          <w:rFonts w:ascii="仿宋" w:eastAsia="仿宋" w:hAnsi="仿宋" w:hint="eastAsia"/>
          <w:sz w:val="24"/>
          <w:szCs w:val="24"/>
        </w:rPr>
        <w:t>.售后服务要求</w:t>
      </w:r>
    </w:p>
    <w:p w:rsidR="00967DFB" w:rsidRPr="0096236C" w:rsidRDefault="00967DFB" w:rsidP="00967DFB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96236C">
        <w:rPr>
          <w:rFonts w:ascii="仿宋" w:eastAsia="仿宋" w:hAnsi="仿宋" w:cs="宋体" w:hint="eastAsia"/>
          <w:sz w:val="24"/>
          <w:szCs w:val="24"/>
        </w:rPr>
        <w:t>质保</w:t>
      </w:r>
      <w:r w:rsidRPr="0096236C">
        <w:rPr>
          <w:rFonts w:ascii="仿宋" w:eastAsia="仿宋" w:hAnsi="仿宋" w:cs="宋体"/>
          <w:sz w:val="24"/>
          <w:szCs w:val="24"/>
        </w:rPr>
        <w:t>期</w:t>
      </w:r>
      <w:r w:rsidRPr="0096236C">
        <w:rPr>
          <w:rFonts w:ascii="仿宋" w:eastAsia="仿宋" w:hAnsi="仿宋" w:cs="宋体" w:hint="eastAsia"/>
          <w:sz w:val="24"/>
          <w:szCs w:val="24"/>
        </w:rPr>
        <w:t>：验收合格之日起</w:t>
      </w:r>
      <w:r w:rsidR="006E14B3">
        <w:rPr>
          <w:rFonts w:ascii="仿宋" w:eastAsia="仿宋" w:hAnsi="仿宋" w:cs="宋体" w:hint="eastAsia"/>
          <w:sz w:val="24"/>
          <w:szCs w:val="24"/>
        </w:rPr>
        <w:t>1</w:t>
      </w:r>
      <w:r w:rsidRPr="0096236C">
        <w:rPr>
          <w:rFonts w:ascii="仿宋" w:eastAsia="仿宋" w:hAnsi="仿宋" w:cs="宋体" w:hint="eastAsia"/>
          <w:sz w:val="24"/>
          <w:szCs w:val="24"/>
        </w:rPr>
        <w:t>年内。</w:t>
      </w:r>
    </w:p>
    <w:p w:rsidR="00967DFB" w:rsidRPr="00701232" w:rsidRDefault="00967DFB" w:rsidP="00967DFB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96236C">
        <w:rPr>
          <w:rFonts w:ascii="仿宋" w:eastAsia="仿宋" w:hAnsi="仿宋" w:cs="宋体" w:hint="eastAsia"/>
          <w:sz w:val="24"/>
          <w:szCs w:val="24"/>
        </w:rPr>
        <w:t>服务内容：需提供专业化、快速响应的售后服务团队，7*24小时及时响应用户提出的各类技术问题并提供技术支持方案。技术服务内容包括但不限于咨询服</w:t>
      </w:r>
      <w:r w:rsidRPr="00701232">
        <w:rPr>
          <w:rFonts w:ascii="仿宋" w:eastAsia="仿宋" w:hAnsi="仿宋" w:cs="宋体" w:hint="eastAsia"/>
          <w:sz w:val="24"/>
          <w:szCs w:val="24"/>
        </w:rPr>
        <w:t>务、系统故障诊断与排除、系统优化、巡检服务、</w:t>
      </w:r>
      <w:r w:rsidRPr="00701232">
        <w:rPr>
          <w:rFonts w:ascii="仿宋" w:eastAsia="仿宋" w:hAnsi="仿宋" w:cs="宋体"/>
          <w:sz w:val="24"/>
          <w:szCs w:val="24"/>
        </w:rPr>
        <w:t>故障分析服务</w:t>
      </w:r>
      <w:r w:rsidRPr="00701232">
        <w:rPr>
          <w:rFonts w:ascii="仿宋" w:eastAsia="仿宋" w:hAnsi="仿宋" w:cs="宋体" w:hint="eastAsia"/>
          <w:sz w:val="24"/>
          <w:szCs w:val="24"/>
        </w:rPr>
        <w:t>等。</w:t>
      </w:r>
    </w:p>
    <w:p w:rsidR="00967DFB" w:rsidRPr="00701232" w:rsidRDefault="00967DFB" w:rsidP="00967DFB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701232">
        <w:rPr>
          <w:rFonts w:ascii="仿宋" w:eastAsia="仿宋" w:hAnsi="仿宋" w:cs="宋体" w:hint="eastAsia"/>
          <w:sz w:val="24"/>
          <w:szCs w:val="24"/>
        </w:rPr>
        <w:t>服务方式：提供上门服务、远程服务、电话服务等方式，灵活解决反馈的问题和故障。</w:t>
      </w:r>
    </w:p>
    <w:p w:rsidR="002C6559" w:rsidRPr="0096236C" w:rsidRDefault="00967DFB" w:rsidP="00967DFB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701232">
        <w:rPr>
          <w:rFonts w:ascii="仿宋" w:eastAsia="仿宋" w:hAnsi="仿宋" w:cs="宋体" w:hint="eastAsia"/>
          <w:sz w:val="24"/>
          <w:szCs w:val="24"/>
        </w:rPr>
        <w:t>服务人员：提供足够的售后服务人员，确保当出现技术问题时候能够第一时间响应和解决问题。</w:t>
      </w:r>
    </w:p>
    <w:sectPr w:rsidR="002C6559" w:rsidRPr="0096236C" w:rsidSect="00DC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7B" w:rsidRDefault="00B7187B" w:rsidP="005F1D96">
      <w:pPr>
        <w:spacing w:before="120" w:after="120"/>
      </w:pPr>
      <w:r>
        <w:separator/>
      </w:r>
    </w:p>
  </w:endnote>
  <w:endnote w:type="continuationSeparator" w:id="0">
    <w:p w:rsidR="00B7187B" w:rsidRDefault="00B7187B" w:rsidP="005F1D96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7B" w:rsidRDefault="00B7187B" w:rsidP="005F1D96">
      <w:pPr>
        <w:spacing w:before="120" w:after="120"/>
      </w:pPr>
      <w:r>
        <w:separator/>
      </w:r>
    </w:p>
  </w:footnote>
  <w:footnote w:type="continuationSeparator" w:id="0">
    <w:p w:rsidR="00B7187B" w:rsidRDefault="00B7187B" w:rsidP="005F1D96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A3F"/>
    <w:multiLevelType w:val="hybridMultilevel"/>
    <w:tmpl w:val="3F5C193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F7D627D"/>
    <w:multiLevelType w:val="hybridMultilevel"/>
    <w:tmpl w:val="2A7E80A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1BA12743"/>
    <w:multiLevelType w:val="hybridMultilevel"/>
    <w:tmpl w:val="C80E5F9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CE1472"/>
    <w:multiLevelType w:val="hybridMultilevel"/>
    <w:tmpl w:val="A25E8AAE"/>
    <w:lvl w:ilvl="0" w:tplc="DA3247D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876D61"/>
    <w:multiLevelType w:val="hybridMultilevel"/>
    <w:tmpl w:val="2392FC34"/>
    <w:lvl w:ilvl="0" w:tplc="D3DE960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5F6690C"/>
    <w:multiLevelType w:val="hybridMultilevel"/>
    <w:tmpl w:val="C932195C"/>
    <w:lvl w:ilvl="0" w:tplc="583ED4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AC03AD"/>
    <w:multiLevelType w:val="hybridMultilevel"/>
    <w:tmpl w:val="62D86242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12256D"/>
    <w:multiLevelType w:val="hybridMultilevel"/>
    <w:tmpl w:val="0FCAFBC0"/>
    <w:lvl w:ilvl="0" w:tplc="2BF83CFC">
      <w:start w:val="1"/>
      <w:numFmt w:val="decimal"/>
      <w:lvlText w:val="（%1）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0C312E"/>
    <w:multiLevelType w:val="hybridMultilevel"/>
    <w:tmpl w:val="A25E8AAE"/>
    <w:lvl w:ilvl="0" w:tplc="DA3247D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022A78"/>
    <w:multiLevelType w:val="hybridMultilevel"/>
    <w:tmpl w:val="1DFA7F7E"/>
    <w:lvl w:ilvl="0" w:tplc="97A044BE">
      <w:start w:val="1"/>
      <w:numFmt w:val="decimal"/>
      <w:lvlText w:val="%1)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0B45C9"/>
    <w:multiLevelType w:val="hybridMultilevel"/>
    <w:tmpl w:val="25847D28"/>
    <w:lvl w:ilvl="0" w:tplc="D0EA55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0F4B39"/>
    <w:multiLevelType w:val="hybridMultilevel"/>
    <w:tmpl w:val="1A1272AC"/>
    <w:lvl w:ilvl="0" w:tplc="F692F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F4213B"/>
    <w:multiLevelType w:val="hybridMultilevel"/>
    <w:tmpl w:val="27868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8893940"/>
    <w:multiLevelType w:val="hybridMultilevel"/>
    <w:tmpl w:val="2DAEC66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6072836A"/>
    <w:multiLevelType w:val="singleLevel"/>
    <w:tmpl w:val="607283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6EE0642A"/>
    <w:multiLevelType w:val="hybridMultilevel"/>
    <w:tmpl w:val="C932195C"/>
    <w:lvl w:ilvl="0" w:tplc="583ED4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1838D0"/>
    <w:multiLevelType w:val="hybridMultilevel"/>
    <w:tmpl w:val="3C1A0690"/>
    <w:lvl w:ilvl="0" w:tplc="0D1AE394">
      <w:start w:val="1"/>
      <w:numFmt w:val="decimal"/>
      <w:pStyle w:val="a"/>
      <w:lvlText w:val="%1)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6E44EB5"/>
    <w:multiLevelType w:val="hybridMultilevel"/>
    <w:tmpl w:val="EC0C24AC"/>
    <w:lvl w:ilvl="0" w:tplc="FCDE8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091C0C"/>
    <w:multiLevelType w:val="hybridMultilevel"/>
    <w:tmpl w:val="DAC2E2C8"/>
    <w:lvl w:ilvl="0" w:tplc="9C62F3FA">
      <w:start w:val="1"/>
      <w:numFmt w:val="decimal"/>
      <w:lvlText w:val="%1."/>
      <w:lvlJc w:val="left"/>
      <w:pPr>
        <w:ind w:left="1531" w:hanging="420"/>
      </w:pPr>
      <w:rPr>
        <w:rFonts w:ascii="仿宋" w:eastAsia="仿宋" w:hAnsi="仿宋" w:cs="宋体"/>
      </w:rPr>
    </w:lvl>
    <w:lvl w:ilvl="1" w:tplc="04090003" w:tentative="1">
      <w:start w:val="1"/>
      <w:numFmt w:val="bullet"/>
      <w:lvlText w:val=""/>
      <w:lvlJc w:val="left"/>
      <w:pPr>
        <w:ind w:left="1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1" w:hanging="420"/>
      </w:pPr>
      <w:rPr>
        <w:rFonts w:ascii="Wingdings" w:hAnsi="Wingdings" w:hint="default"/>
      </w:rPr>
    </w:lvl>
  </w:abstractNum>
  <w:abstractNum w:abstractNumId="19">
    <w:nsid w:val="7F687F52"/>
    <w:multiLevelType w:val="hybridMultilevel"/>
    <w:tmpl w:val="D6A88D14"/>
    <w:lvl w:ilvl="0" w:tplc="25021B6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15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8"/>
  </w:num>
  <w:num w:numId="12">
    <w:abstractNumId w:val="19"/>
  </w:num>
  <w:num w:numId="13">
    <w:abstractNumId w:val="9"/>
  </w:num>
  <w:num w:numId="14">
    <w:abstractNumId w:val="2"/>
  </w:num>
  <w:num w:numId="15">
    <w:abstractNumId w:val="10"/>
  </w:num>
  <w:num w:numId="16">
    <w:abstractNumId w:val="16"/>
  </w:num>
  <w:num w:numId="17">
    <w:abstractNumId w:val="16"/>
  </w:num>
  <w:num w:numId="18">
    <w:abstractNumId w:val="16"/>
    <w:lvlOverride w:ilvl="0">
      <w:startOverride w:val="1"/>
    </w:lvlOverride>
  </w:num>
  <w:num w:numId="19">
    <w:abstractNumId w:val="3"/>
  </w:num>
  <w:num w:numId="20">
    <w:abstractNumId w:val="17"/>
  </w:num>
  <w:num w:numId="21">
    <w:abstractNumId w:val="13"/>
  </w:num>
  <w:num w:numId="22">
    <w:abstractNumId w:val="1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8B8"/>
    <w:rsid w:val="00003B5B"/>
    <w:rsid w:val="0000638E"/>
    <w:rsid w:val="0000687E"/>
    <w:rsid w:val="00027633"/>
    <w:rsid w:val="00036C96"/>
    <w:rsid w:val="000370AF"/>
    <w:rsid w:val="00045F75"/>
    <w:rsid w:val="00050435"/>
    <w:rsid w:val="00050E37"/>
    <w:rsid w:val="000539C3"/>
    <w:rsid w:val="00057B49"/>
    <w:rsid w:val="00065C19"/>
    <w:rsid w:val="00067EF0"/>
    <w:rsid w:val="00093460"/>
    <w:rsid w:val="00096B24"/>
    <w:rsid w:val="000A046D"/>
    <w:rsid w:val="000B27E1"/>
    <w:rsid w:val="000B2B1C"/>
    <w:rsid w:val="000C23EC"/>
    <w:rsid w:val="000C31E1"/>
    <w:rsid w:val="000D038C"/>
    <w:rsid w:val="000D6316"/>
    <w:rsid w:val="000E4B77"/>
    <w:rsid w:val="000F3EBD"/>
    <w:rsid w:val="00103F2F"/>
    <w:rsid w:val="00104EE1"/>
    <w:rsid w:val="001223AC"/>
    <w:rsid w:val="00125A87"/>
    <w:rsid w:val="0013366B"/>
    <w:rsid w:val="00140DBC"/>
    <w:rsid w:val="00146921"/>
    <w:rsid w:val="00146FFC"/>
    <w:rsid w:val="00147084"/>
    <w:rsid w:val="00147CD1"/>
    <w:rsid w:val="00154300"/>
    <w:rsid w:val="001557F6"/>
    <w:rsid w:val="00155831"/>
    <w:rsid w:val="00156F1C"/>
    <w:rsid w:val="0017000E"/>
    <w:rsid w:val="00184320"/>
    <w:rsid w:val="001A05AD"/>
    <w:rsid w:val="001B1A71"/>
    <w:rsid w:val="001B3529"/>
    <w:rsid w:val="001C04E3"/>
    <w:rsid w:val="001C6C02"/>
    <w:rsid w:val="001F26A9"/>
    <w:rsid w:val="001F2DAA"/>
    <w:rsid w:val="00220363"/>
    <w:rsid w:val="00220862"/>
    <w:rsid w:val="002262F4"/>
    <w:rsid w:val="0023771E"/>
    <w:rsid w:val="00250F30"/>
    <w:rsid w:val="00287568"/>
    <w:rsid w:val="00295AAB"/>
    <w:rsid w:val="00297CAE"/>
    <w:rsid w:val="002A08C4"/>
    <w:rsid w:val="002A30EF"/>
    <w:rsid w:val="002A633F"/>
    <w:rsid w:val="002A6389"/>
    <w:rsid w:val="002A6B55"/>
    <w:rsid w:val="002B1C0E"/>
    <w:rsid w:val="002C4B4B"/>
    <w:rsid w:val="002C6559"/>
    <w:rsid w:val="002C6706"/>
    <w:rsid w:val="002F15A6"/>
    <w:rsid w:val="00312F33"/>
    <w:rsid w:val="00314F30"/>
    <w:rsid w:val="00317FE8"/>
    <w:rsid w:val="00326E9F"/>
    <w:rsid w:val="0033390A"/>
    <w:rsid w:val="0033771A"/>
    <w:rsid w:val="003409B5"/>
    <w:rsid w:val="00341434"/>
    <w:rsid w:val="003813E2"/>
    <w:rsid w:val="00393B0A"/>
    <w:rsid w:val="00394137"/>
    <w:rsid w:val="003950F1"/>
    <w:rsid w:val="003B5F0F"/>
    <w:rsid w:val="003B61D7"/>
    <w:rsid w:val="003C042E"/>
    <w:rsid w:val="003C53BE"/>
    <w:rsid w:val="003D507F"/>
    <w:rsid w:val="003E14AE"/>
    <w:rsid w:val="003E33E9"/>
    <w:rsid w:val="003E4771"/>
    <w:rsid w:val="003F3399"/>
    <w:rsid w:val="003F56E2"/>
    <w:rsid w:val="003F5C5D"/>
    <w:rsid w:val="003F6870"/>
    <w:rsid w:val="00401775"/>
    <w:rsid w:val="00404B59"/>
    <w:rsid w:val="004072AF"/>
    <w:rsid w:val="004116E4"/>
    <w:rsid w:val="004265D7"/>
    <w:rsid w:val="0043599C"/>
    <w:rsid w:val="00445CE3"/>
    <w:rsid w:val="0044703B"/>
    <w:rsid w:val="004553E8"/>
    <w:rsid w:val="00465295"/>
    <w:rsid w:val="004904AA"/>
    <w:rsid w:val="004949C0"/>
    <w:rsid w:val="004B3BFD"/>
    <w:rsid w:val="004C15A9"/>
    <w:rsid w:val="004C5244"/>
    <w:rsid w:val="004D1528"/>
    <w:rsid w:val="004D55B0"/>
    <w:rsid w:val="004F07F6"/>
    <w:rsid w:val="004F1286"/>
    <w:rsid w:val="0050182C"/>
    <w:rsid w:val="005039E6"/>
    <w:rsid w:val="005126E7"/>
    <w:rsid w:val="0051488F"/>
    <w:rsid w:val="00515789"/>
    <w:rsid w:val="00520016"/>
    <w:rsid w:val="0052398D"/>
    <w:rsid w:val="00526DBB"/>
    <w:rsid w:val="0054064B"/>
    <w:rsid w:val="00545355"/>
    <w:rsid w:val="005504BC"/>
    <w:rsid w:val="005540F9"/>
    <w:rsid w:val="0056325B"/>
    <w:rsid w:val="00564F47"/>
    <w:rsid w:val="00566979"/>
    <w:rsid w:val="00566CC6"/>
    <w:rsid w:val="005721AB"/>
    <w:rsid w:val="00573440"/>
    <w:rsid w:val="00596C82"/>
    <w:rsid w:val="005A2499"/>
    <w:rsid w:val="005B02F8"/>
    <w:rsid w:val="005B121B"/>
    <w:rsid w:val="005B159B"/>
    <w:rsid w:val="005C3294"/>
    <w:rsid w:val="005E2442"/>
    <w:rsid w:val="005F1D96"/>
    <w:rsid w:val="00600D71"/>
    <w:rsid w:val="0063113D"/>
    <w:rsid w:val="00643D0B"/>
    <w:rsid w:val="0065736E"/>
    <w:rsid w:val="00662E46"/>
    <w:rsid w:val="00667D79"/>
    <w:rsid w:val="00675F83"/>
    <w:rsid w:val="00697BEA"/>
    <w:rsid w:val="006A6EDD"/>
    <w:rsid w:val="006C1CA4"/>
    <w:rsid w:val="006C25C4"/>
    <w:rsid w:val="006D0156"/>
    <w:rsid w:val="006D10CB"/>
    <w:rsid w:val="006D7940"/>
    <w:rsid w:val="006E14B3"/>
    <w:rsid w:val="006E2ACA"/>
    <w:rsid w:val="006E6FB7"/>
    <w:rsid w:val="006F60A5"/>
    <w:rsid w:val="00701232"/>
    <w:rsid w:val="00710712"/>
    <w:rsid w:val="00710BB8"/>
    <w:rsid w:val="00716893"/>
    <w:rsid w:val="00734572"/>
    <w:rsid w:val="00735F92"/>
    <w:rsid w:val="00753A09"/>
    <w:rsid w:val="007571D6"/>
    <w:rsid w:val="00764279"/>
    <w:rsid w:val="007735C7"/>
    <w:rsid w:val="00775978"/>
    <w:rsid w:val="00786249"/>
    <w:rsid w:val="00786C43"/>
    <w:rsid w:val="007A627F"/>
    <w:rsid w:val="007A6C5A"/>
    <w:rsid w:val="007D5EF2"/>
    <w:rsid w:val="007E46D5"/>
    <w:rsid w:val="007E4FC6"/>
    <w:rsid w:val="0080668B"/>
    <w:rsid w:val="008228E1"/>
    <w:rsid w:val="00852C6A"/>
    <w:rsid w:val="00855902"/>
    <w:rsid w:val="00857073"/>
    <w:rsid w:val="008745EF"/>
    <w:rsid w:val="00874BB4"/>
    <w:rsid w:val="00897D6D"/>
    <w:rsid w:val="008A556B"/>
    <w:rsid w:val="008B4778"/>
    <w:rsid w:val="008B4E57"/>
    <w:rsid w:val="008B6BF0"/>
    <w:rsid w:val="008C461C"/>
    <w:rsid w:val="008D18CB"/>
    <w:rsid w:val="008D4F98"/>
    <w:rsid w:val="008D51BC"/>
    <w:rsid w:val="008F42EC"/>
    <w:rsid w:val="008F6993"/>
    <w:rsid w:val="00924260"/>
    <w:rsid w:val="0093629F"/>
    <w:rsid w:val="0096236C"/>
    <w:rsid w:val="00966843"/>
    <w:rsid w:val="00967DFB"/>
    <w:rsid w:val="00982E7B"/>
    <w:rsid w:val="009872D7"/>
    <w:rsid w:val="0099524A"/>
    <w:rsid w:val="009B18FC"/>
    <w:rsid w:val="009C089A"/>
    <w:rsid w:val="009C4E8E"/>
    <w:rsid w:val="009D5A57"/>
    <w:rsid w:val="009E4FEE"/>
    <w:rsid w:val="009F01CA"/>
    <w:rsid w:val="009F6A55"/>
    <w:rsid w:val="00A238F9"/>
    <w:rsid w:val="00A25A5C"/>
    <w:rsid w:val="00A26F3F"/>
    <w:rsid w:val="00A2712B"/>
    <w:rsid w:val="00A32FFE"/>
    <w:rsid w:val="00A41947"/>
    <w:rsid w:val="00A57260"/>
    <w:rsid w:val="00A645B2"/>
    <w:rsid w:val="00A659EA"/>
    <w:rsid w:val="00A76D67"/>
    <w:rsid w:val="00A83A6B"/>
    <w:rsid w:val="00A97716"/>
    <w:rsid w:val="00AB1BEF"/>
    <w:rsid w:val="00AB519C"/>
    <w:rsid w:val="00AC373B"/>
    <w:rsid w:val="00AD04BA"/>
    <w:rsid w:val="00AD6020"/>
    <w:rsid w:val="00AE3808"/>
    <w:rsid w:val="00AE5E21"/>
    <w:rsid w:val="00AE63BC"/>
    <w:rsid w:val="00AF0CF5"/>
    <w:rsid w:val="00AF780A"/>
    <w:rsid w:val="00B036A6"/>
    <w:rsid w:val="00B35FBC"/>
    <w:rsid w:val="00B450FF"/>
    <w:rsid w:val="00B66892"/>
    <w:rsid w:val="00B66D26"/>
    <w:rsid w:val="00B7187B"/>
    <w:rsid w:val="00B75FFD"/>
    <w:rsid w:val="00B90D52"/>
    <w:rsid w:val="00B92290"/>
    <w:rsid w:val="00B927FA"/>
    <w:rsid w:val="00B94824"/>
    <w:rsid w:val="00B95199"/>
    <w:rsid w:val="00B96D11"/>
    <w:rsid w:val="00BB4D01"/>
    <w:rsid w:val="00BE02E1"/>
    <w:rsid w:val="00BE62F6"/>
    <w:rsid w:val="00C1283E"/>
    <w:rsid w:val="00C2250B"/>
    <w:rsid w:val="00C30A18"/>
    <w:rsid w:val="00C56B76"/>
    <w:rsid w:val="00C624AE"/>
    <w:rsid w:val="00C70B27"/>
    <w:rsid w:val="00C7165D"/>
    <w:rsid w:val="00C81564"/>
    <w:rsid w:val="00C90A64"/>
    <w:rsid w:val="00C9467C"/>
    <w:rsid w:val="00CA28B8"/>
    <w:rsid w:val="00CA38AD"/>
    <w:rsid w:val="00CA5322"/>
    <w:rsid w:val="00CB1AA1"/>
    <w:rsid w:val="00CB1D1A"/>
    <w:rsid w:val="00CB2851"/>
    <w:rsid w:val="00CC49DE"/>
    <w:rsid w:val="00CD1A35"/>
    <w:rsid w:val="00CD2250"/>
    <w:rsid w:val="00D00923"/>
    <w:rsid w:val="00D05775"/>
    <w:rsid w:val="00D1163E"/>
    <w:rsid w:val="00D20956"/>
    <w:rsid w:val="00D253BE"/>
    <w:rsid w:val="00D331C1"/>
    <w:rsid w:val="00D41559"/>
    <w:rsid w:val="00D46EC0"/>
    <w:rsid w:val="00D50B1C"/>
    <w:rsid w:val="00D5133B"/>
    <w:rsid w:val="00D54540"/>
    <w:rsid w:val="00D635AE"/>
    <w:rsid w:val="00D64A57"/>
    <w:rsid w:val="00D81BA8"/>
    <w:rsid w:val="00D87CC9"/>
    <w:rsid w:val="00DA0586"/>
    <w:rsid w:val="00DC1006"/>
    <w:rsid w:val="00DC24B9"/>
    <w:rsid w:val="00DC6CED"/>
    <w:rsid w:val="00DF3ACE"/>
    <w:rsid w:val="00DF4779"/>
    <w:rsid w:val="00DF48E0"/>
    <w:rsid w:val="00DF4C78"/>
    <w:rsid w:val="00DF71CA"/>
    <w:rsid w:val="00E05785"/>
    <w:rsid w:val="00E140F6"/>
    <w:rsid w:val="00E24479"/>
    <w:rsid w:val="00E30386"/>
    <w:rsid w:val="00E67C68"/>
    <w:rsid w:val="00E73AEB"/>
    <w:rsid w:val="00E75BD5"/>
    <w:rsid w:val="00EB191B"/>
    <w:rsid w:val="00EB1C51"/>
    <w:rsid w:val="00EB3BF3"/>
    <w:rsid w:val="00ED41DB"/>
    <w:rsid w:val="00ED43FD"/>
    <w:rsid w:val="00ED601D"/>
    <w:rsid w:val="00EF72DC"/>
    <w:rsid w:val="00F02074"/>
    <w:rsid w:val="00F05970"/>
    <w:rsid w:val="00F1013F"/>
    <w:rsid w:val="00F476A5"/>
    <w:rsid w:val="00F53D9F"/>
    <w:rsid w:val="00F54FD7"/>
    <w:rsid w:val="00F81A42"/>
    <w:rsid w:val="00F941DA"/>
    <w:rsid w:val="00FA50BD"/>
    <w:rsid w:val="00FB1325"/>
    <w:rsid w:val="00FB42A9"/>
    <w:rsid w:val="00FD74DD"/>
    <w:rsid w:val="00FE07E2"/>
    <w:rsid w:val="00FE262C"/>
    <w:rsid w:val="00FE74C3"/>
    <w:rsid w:val="00FF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A71"/>
    <w:pPr>
      <w:widowControl w:val="0"/>
      <w:spacing w:before="0" w:after="0" w:line="240" w:lineRule="auto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0"/>
    <w:link w:val="1Char"/>
    <w:uiPriority w:val="9"/>
    <w:qFormat/>
    <w:rsid w:val="000D63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FB13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1B1A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3E33E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735F9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1B1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B1A71"/>
    <w:rPr>
      <w:sz w:val="18"/>
      <w:szCs w:val="18"/>
    </w:rPr>
  </w:style>
  <w:style w:type="paragraph" w:styleId="a5">
    <w:name w:val="footer"/>
    <w:aliases w:val="Footer-Even,FtrF,fo,footer odd,odd,footer Final,Footer1,36页脚,f,even footer,feature op,Odd Footer,页脚，DHCC公司页脚,Alt+J,ATC页脚,ATC页脚1,ATC页脚2,ATC页脚3,ATC页脚4,ERMF,页脚-目录,FooterContinued,fc,Continued,Footer First,footer"/>
    <w:basedOn w:val="a0"/>
    <w:link w:val="Char0"/>
    <w:uiPriority w:val="99"/>
    <w:unhideWhenUsed/>
    <w:qFormat/>
    <w:rsid w:val="001B1A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aliases w:val="Footer-Even Char,FtrF Char,fo Char,footer odd Char,odd Char,footer Final Char,Footer1 Char,36页脚 Char,f Char,even footer Char,feature op Char,Odd Footer Char,页脚，DHCC公司页脚 Char,Alt+J Char,ATC页脚 Char,ATC页脚1 Char,ATC页脚2 Char,ATC页脚3 Char,ATC页脚4 Char"/>
    <w:basedOn w:val="a1"/>
    <w:link w:val="a5"/>
    <w:uiPriority w:val="99"/>
    <w:qFormat/>
    <w:rsid w:val="001B1A71"/>
    <w:rPr>
      <w:sz w:val="18"/>
      <w:szCs w:val="18"/>
    </w:rPr>
  </w:style>
  <w:style w:type="character" w:customStyle="1" w:styleId="3Char">
    <w:name w:val="标题 3 Char"/>
    <w:basedOn w:val="a1"/>
    <w:link w:val="3"/>
    <w:rsid w:val="001B1A71"/>
    <w:rPr>
      <w:rFonts w:ascii="Times New Roman" w:eastAsia="宋体" w:hAnsi="Times New Roman" w:cs="Times New Roman"/>
      <w:b/>
      <w:bCs/>
      <w:sz w:val="32"/>
      <w:szCs w:val="32"/>
    </w:rPr>
  </w:style>
  <w:style w:type="character" w:styleId="a6">
    <w:name w:val="annotation reference"/>
    <w:uiPriority w:val="99"/>
    <w:rsid w:val="001B1A71"/>
    <w:rPr>
      <w:sz w:val="21"/>
      <w:szCs w:val="21"/>
    </w:rPr>
  </w:style>
  <w:style w:type="character" w:customStyle="1" w:styleId="Char1">
    <w:name w:val="批注文字 Char"/>
    <w:link w:val="a7"/>
    <w:rsid w:val="001B1A71"/>
    <w:rPr>
      <w:rFonts w:eastAsia="MingLiU"/>
      <w:sz w:val="24"/>
      <w:lang w:eastAsia="zh-TW"/>
    </w:rPr>
  </w:style>
  <w:style w:type="paragraph" w:styleId="a7">
    <w:name w:val="annotation text"/>
    <w:basedOn w:val="a0"/>
    <w:link w:val="Char1"/>
    <w:rsid w:val="001B1A71"/>
    <w:pPr>
      <w:adjustRightInd w:val="0"/>
      <w:spacing w:line="360" w:lineRule="atLeast"/>
      <w:jc w:val="left"/>
      <w:textAlignment w:val="baseline"/>
    </w:pPr>
    <w:rPr>
      <w:rFonts w:asciiTheme="minorHAnsi" w:eastAsia="MingLiU" w:hAnsiTheme="minorHAnsi" w:cstheme="minorBidi"/>
      <w:sz w:val="24"/>
      <w:szCs w:val="22"/>
      <w:lang w:eastAsia="zh-TW"/>
    </w:rPr>
  </w:style>
  <w:style w:type="character" w:customStyle="1" w:styleId="Char10">
    <w:name w:val="批注文字 Char1"/>
    <w:basedOn w:val="a1"/>
    <w:uiPriority w:val="99"/>
    <w:semiHidden/>
    <w:rsid w:val="001B1A71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0"/>
    <w:link w:val="Char2"/>
    <w:uiPriority w:val="99"/>
    <w:semiHidden/>
    <w:unhideWhenUsed/>
    <w:rsid w:val="001B1A71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1B1A7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0D63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FB13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3E33E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">
    <w:name w:val="List Paragraph"/>
    <w:aliases w:val="清单 1,列出段落11,列出段落111,List Paragraph,符号列表,段落样式,表格段落,符号1.1（天云科技）,Bullet List,FooterText,numbered,Paragraphe de liste1,lp1,编号,List,List1,List11,List111,List1111,List11111,List111111,List1111111,List11111111,List111111111,List1111111111,List11111111111"/>
    <w:basedOn w:val="a0"/>
    <w:link w:val="Char3"/>
    <w:uiPriority w:val="34"/>
    <w:qFormat/>
    <w:rsid w:val="008A556B"/>
    <w:pPr>
      <w:numPr>
        <w:numId w:val="9"/>
      </w:numPr>
      <w:spacing w:before="120" w:after="120" w:line="360" w:lineRule="auto"/>
    </w:pPr>
    <w:rPr>
      <w:rFonts w:ascii="仿宋" w:eastAsia="仿宋" w:hAnsi="仿宋"/>
      <w:sz w:val="24"/>
      <w:szCs w:val="24"/>
    </w:rPr>
  </w:style>
  <w:style w:type="paragraph" w:styleId="a9">
    <w:name w:val="annotation subject"/>
    <w:basedOn w:val="a7"/>
    <w:next w:val="a7"/>
    <w:link w:val="Char4"/>
    <w:uiPriority w:val="99"/>
    <w:semiHidden/>
    <w:unhideWhenUsed/>
    <w:rsid w:val="00ED43FD"/>
    <w:pPr>
      <w:adjustRightInd/>
      <w:spacing w:line="240" w:lineRule="auto"/>
      <w:textAlignment w:val="auto"/>
    </w:pPr>
    <w:rPr>
      <w:rFonts w:ascii="Times New Roman" w:eastAsia="宋体" w:hAnsi="Times New Roman" w:cs="Times New Roman"/>
      <w:b/>
      <w:bCs/>
      <w:sz w:val="21"/>
      <w:szCs w:val="20"/>
      <w:lang w:eastAsia="zh-CN"/>
    </w:rPr>
  </w:style>
  <w:style w:type="character" w:customStyle="1" w:styleId="Char4">
    <w:name w:val="批注主题 Char"/>
    <w:basedOn w:val="Char1"/>
    <w:link w:val="a9"/>
    <w:uiPriority w:val="99"/>
    <w:semiHidden/>
    <w:rsid w:val="00ED43FD"/>
    <w:rPr>
      <w:rFonts w:ascii="Times New Roman" w:eastAsia="宋体" w:hAnsi="Times New Roman" w:cs="Times New Roman"/>
      <w:b/>
      <w:bCs/>
      <w:sz w:val="24"/>
      <w:szCs w:val="20"/>
      <w:lang w:eastAsia="zh-TW"/>
    </w:rPr>
  </w:style>
  <w:style w:type="table" w:styleId="aa">
    <w:name w:val="Table Grid"/>
    <w:aliases w:val="方欣网格型,定制网格型,aPP表格,上对齐,Gridding,Bordure,自定网格,表格Style-1"/>
    <w:basedOn w:val="a2"/>
    <w:uiPriority w:val="59"/>
    <w:unhideWhenUsed/>
    <w:qFormat/>
    <w:rsid w:val="009872D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列出段落 Char"/>
    <w:aliases w:val="清单 1 Char,列出段落11 Char,列出段落111 Char,List Paragraph Char,符号列表 Char,段落样式 Char,表格段落 Char,符号1.1（天云科技） Char,Bullet List Char,FooterText Char,numbered Char,Paragraphe de liste1 Char,lp1 Char,编号 Char,List Char,List1 Char,List11 Char,List111 Char"/>
    <w:basedOn w:val="a1"/>
    <w:link w:val="a"/>
    <w:uiPriority w:val="34"/>
    <w:qFormat/>
    <w:rsid w:val="008A556B"/>
    <w:rPr>
      <w:rFonts w:ascii="仿宋" w:eastAsia="仿宋" w:hAnsi="仿宋" w:cs="Times New Roman"/>
      <w:sz w:val="24"/>
      <w:szCs w:val="24"/>
    </w:rPr>
  </w:style>
  <w:style w:type="paragraph" w:styleId="ab">
    <w:name w:val="Normal (Web)"/>
    <w:aliases w:val="普通(Web)1,普通 (Web) Char Char Char,普通 (Web) Char Char Char Char Char Char Char Char Char Char,普通(Web),正文(首行缩进两字),正文(首行缩进两字)1,标题4 Char Char Char,正文（首行缩进两字）标题1,普通(Web)11,普通(Web)2,正文缩进2 Char Char Char Char Char Char Char Char Char Char Char"/>
    <w:basedOn w:val="a0"/>
    <w:link w:val="Char5"/>
    <w:unhideWhenUsed/>
    <w:qFormat/>
    <w:rsid w:val="00987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5">
    <w:name w:val="普通(网站) Char"/>
    <w:aliases w:val="普通(Web)1 Char,普通 (Web) Char Char Char Char,普通 (Web) Char Char Char Char Char Char Char Char Char Char Char,普通(Web) Char,正文(首行缩进两字) Char,正文(首行缩进两字)1 Char,标题4 Char Char Char Char,正文（首行缩进两字）标题1 Char,普通(Web)11 Char,普通(Web)2 Char"/>
    <w:link w:val="ab"/>
    <w:qFormat/>
    <w:locked/>
    <w:rsid w:val="009872D7"/>
    <w:rPr>
      <w:rFonts w:ascii="宋体" w:eastAsia="宋体" w:hAnsi="宋体" w:cs="宋体"/>
      <w:kern w:val="0"/>
      <w:sz w:val="24"/>
      <w:szCs w:val="24"/>
    </w:rPr>
  </w:style>
  <w:style w:type="paragraph" w:styleId="ac">
    <w:name w:val="Plain Text"/>
    <w:aliases w:val="普通文字1,普通文字2,普通文字3,普通文字4,普通文字5,普通文字6,普通文字11,普通文字21,普通文字31,普通文字41,普通文字7,小,纯文本 Char Char Char,普通文字,普通文字 Char,正 文 1,纯文本 Char Char,纯文本 Char1 Char Char,纯文本 Char Char1,纯文本 Char1 Char,Texte,普通文字 Char + 居中,文字缩进,0921,一般文字 字元,一般文字 字元 字元 字元 字元,孙普文字,纯文本 Ch,鋘drad"/>
    <w:basedOn w:val="a0"/>
    <w:link w:val="Char6"/>
    <w:qFormat/>
    <w:rsid w:val="009872D7"/>
    <w:pPr>
      <w:spacing w:beforeLines="50" w:afterLines="50" w:line="360" w:lineRule="auto"/>
      <w:ind w:firstLineChars="200" w:firstLine="200"/>
      <w:jc w:val="left"/>
    </w:pPr>
    <w:rPr>
      <w:rFonts w:ascii="宋体" w:hAnsi="Courier New"/>
      <w:sz w:val="24"/>
      <w:lang/>
    </w:rPr>
  </w:style>
  <w:style w:type="character" w:customStyle="1" w:styleId="Char6">
    <w:name w:val="纯文本 Char"/>
    <w:aliases w:val="普通文字1 Char,普通文字2 Char,普通文字3 Char,普通文字4 Char,普通文字5 Char,普通文字6 Char,普通文字11 Char,普通文字21 Char,普通文字31 Char,普通文字41 Char,普通文字7 Char,小 Char,纯文本 Char Char Char Char,普通文字 Char1,普通文字 Char Char,正 文 1 Char,纯文本 Char Char Char1,纯文本 Char1 Char Char Char"/>
    <w:basedOn w:val="a1"/>
    <w:link w:val="ac"/>
    <w:qFormat/>
    <w:rsid w:val="009872D7"/>
    <w:rPr>
      <w:rFonts w:ascii="宋体" w:eastAsia="宋体" w:hAnsi="Courier New" w:cs="Times New Roman"/>
      <w:sz w:val="24"/>
      <w:szCs w:val="20"/>
      <w:lang/>
    </w:rPr>
  </w:style>
  <w:style w:type="character" w:customStyle="1" w:styleId="Char11">
    <w:name w:val="正文文本 Char1"/>
    <w:link w:val="ad"/>
    <w:uiPriority w:val="99"/>
    <w:rsid w:val="002A6389"/>
    <w:rPr>
      <w:rFonts w:ascii="宋体" w:cs="宋体"/>
    </w:rPr>
  </w:style>
  <w:style w:type="paragraph" w:styleId="ad">
    <w:name w:val="Body Text"/>
    <w:basedOn w:val="a0"/>
    <w:link w:val="Char11"/>
    <w:uiPriority w:val="99"/>
    <w:qFormat/>
    <w:rsid w:val="002A6389"/>
    <w:pPr>
      <w:autoSpaceDE w:val="0"/>
      <w:autoSpaceDN w:val="0"/>
      <w:adjustRightInd w:val="0"/>
      <w:jc w:val="left"/>
    </w:pPr>
    <w:rPr>
      <w:rFonts w:ascii="宋体" w:eastAsiaTheme="minorEastAsia" w:hAnsiTheme="minorHAnsi" w:cs="宋体"/>
      <w:szCs w:val="22"/>
    </w:rPr>
  </w:style>
  <w:style w:type="character" w:customStyle="1" w:styleId="Char7">
    <w:name w:val="正文文本 Char"/>
    <w:basedOn w:val="a1"/>
    <w:uiPriority w:val="99"/>
    <w:semiHidden/>
    <w:rsid w:val="002A6389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735F92"/>
    <w:rPr>
      <w:rFonts w:ascii="Times New Roman" w:eastAsia="宋体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A71"/>
    <w:pPr>
      <w:widowControl w:val="0"/>
      <w:spacing w:before="0" w:after="0" w:line="240" w:lineRule="auto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0"/>
    <w:link w:val="1Char"/>
    <w:uiPriority w:val="9"/>
    <w:qFormat/>
    <w:rsid w:val="000D63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FB13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rsid w:val="001B1A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3E33E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735F9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1B1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B1A71"/>
    <w:rPr>
      <w:sz w:val="18"/>
      <w:szCs w:val="18"/>
    </w:rPr>
  </w:style>
  <w:style w:type="paragraph" w:styleId="a5">
    <w:name w:val="footer"/>
    <w:aliases w:val="Footer-Even,FtrF,fo,footer odd,odd,footer Final,Footer1,36页脚,f,even footer,feature op,Odd Footer,页脚，DHCC公司页脚,Alt+J,ATC页脚,ATC页脚1,ATC页脚2,ATC页脚3,ATC页脚4,ERMF,页脚-目录,FooterContinued,fc,Continued,Footer First,footer"/>
    <w:basedOn w:val="a0"/>
    <w:link w:val="Char0"/>
    <w:uiPriority w:val="99"/>
    <w:unhideWhenUsed/>
    <w:qFormat/>
    <w:rsid w:val="001B1A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aliases w:val="Footer-Even Char,FtrF Char,fo Char,footer odd Char,odd Char,footer Final Char,Footer1 Char,36页脚 Char,f Char,even footer Char,feature op Char,Odd Footer Char,页脚，DHCC公司页脚 Char,Alt+J Char,ATC页脚 Char,ATC页脚1 Char,ATC页脚2 Char,ATC页脚3 Char,ATC页脚4 Char"/>
    <w:basedOn w:val="a1"/>
    <w:link w:val="a5"/>
    <w:uiPriority w:val="99"/>
    <w:qFormat/>
    <w:rsid w:val="001B1A71"/>
    <w:rPr>
      <w:sz w:val="18"/>
      <w:szCs w:val="18"/>
    </w:rPr>
  </w:style>
  <w:style w:type="character" w:customStyle="1" w:styleId="3Char">
    <w:name w:val="标题 3 Char"/>
    <w:basedOn w:val="a1"/>
    <w:link w:val="3"/>
    <w:rsid w:val="001B1A71"/>
    <w:rPr>
      <w:rFonts w:ascii="Times New Roman" w:eastAsia="宋体" w:hAnsi="Times New Roman" w:cs="Times New Roman"/>
      <w:b/>
      <w:bCs/>
      <w:sz w:val="32"/>
      <w:szCs w:val="32"/>
    </w:rPr>
  </w:style>
  <w:style w:type="character" w:styleId="a6">
    <w:name w:val="annotation reference"/>
    <w:uiPriority w:val="99"/>
    <w:rsid w:val="001B1A71"/>
    <w:rPr>
      <w:sz w:val="21"/>
      <w:szCs w:val="21"/>
    </w:rPr>
  </w:style>
  <w:style w:type="character" w:customStyle="1" w:styleId="Char1">
    <w:name w:val="批注文字 Char"/>
    <w:link w:val="a7"/>
    <w:rsid w:val="001B1A71"/>
    <w:rPr>
      <w:rFonts w:eastAsia="MingLiU"/>
      <w:sz w:val="24"/>
      <w:lang w:eastAsia="zh-TW"/>
    </w:rPr>
  </w:style>
  <w:style w:type="paragraph" w:styleId="a7">
    <w:name w:val="annotation text"/>
    <w:basedOn w:val="a0"/>
    <w:link w:val="Char1"/>
    <w:rsid w:val="001B1A71"/>
    <w:pPr>
      <w:adjustRightInd w:val="0"/>
      <w:spacing w:line="360" w:lineRule="atLeast"/>
      <w:jc w:val="left"/>
      <w:textAlignment w:val="baseline"/>
    </w:pPr>
    <w:rPr>
      <w:rFonts w:asciiTheme="minorHAnsi" w:eastAsia="MingLiU" w:hAnsiTheme="minorHAnsi" w:cstheme="minorBidi"/>
      <w:sz w:val="24"/>
      <w:szCs w:val="22"/>
      <w:lang w:eastAsia="zh-TW"/>
    </w:rPr>
  </w:style>
  <w:style w:type="character" w:customStyle="1" w:styleId="Char10">
    <w:name w:val="批注文字 Char1"/>
    <w:basedOn w:val="a1"/>
    <w:uiPriority w:val="99"/>
    <w:semiHidden/>
    <w:rsid w:val="001B1A71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0"/>
    <w:link w:val="Char2"/>
    <w:uiPriority w:val="99"/>
    <w:semiHidden/>
    <w:unhideWhenUsed/>
    <w:rsid w:val="001B1A71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1B1A7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0D63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FB13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3E33E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">
    <w:name w:val="List Paragraph"/>
    <w:aliases w:val="清单 1,列出段落11,列出段落111,List Paragraph,符号列表,段落样式,表格段落,符号1.1（天云科技）,Bullet List,FooterText,numbered,Paragraphe de liste1,lp1,编号,List,List1,List11,List111,List1111,List11111,List111111,List1111111,List11111111,List111111111,List1111111111,List11111111111"/>
    <w:basedOn w:val="a0"/>
    <w:link w:val="Char3"/>
    <w:uiPriority w:val="34"/>
    <w:qFormat/>
    <w:rsid w:val="008A556B"/>
    <w:pPr>
      <w:numPr>
        <w:numId w:val="9"/>
      </w:numPr>
      <w:spacing w:before="120" w:after="120" w:line="360" w:lineRule="auto"/>
    </w:pPr>
    <w:rPr>
      <w:rFonts w:ascii="仿宋" w:eastAsia="仿宋" w:hAnsi="仿宋"/>
      <w:sz w:val="24"/>
      <w:szCs w:val="24"/>
    </w:rPr>
  </w:style>
  <w:style w:type="paragraph" w:styleId="a9">
    <w:name w:val="annotation subject"/>
    <w:basedOn w:val="a7"/>
    <w:next w:val="a7"/>
    <w:link w:val="Char4"/>
    <w:uiPriority w:val="99"/>
    <w:semiHidden/>
    <w:unhideWhenUsed/>
    <w:rsid w:val="00ED43FD"/>
    <w:pPr>
      <w:adjustRightInd/>
      <w:spacing w:line="240" w:lineRule="auto"/>
      <w:textAlignment w:val="auto"/>
    </w:pPr>
    <w:rPr>
      <w:rFonts w:ascii="Times New Roman" w:eastAsia="宋体" w:hAnsi="Times New Roman" w:cs="Times New Roman"/>
      <w:b/>
      <w:bCs/>
      <w:sz w:val="21"/>
      <w:szCs w:val="20"/>
      <w:lang w:eastAsia="zh-CN"/>
    </w:rPr>
  </w:style>
  <w:style w:type="character" w:customStyle="1" w:styleId="Char4">
    <w:name w:val="批注主题 Char"/>
    <w:basedOn w:val="Char1"/>
    <w:link w:val="a9"/>
    <w:uiPriority w:val="99"/>
    <w:semiHidden/>
    <w:rsid w:val="00ED43FD"/>
    <w:rPr>
      <w:rFonts w:ascii="Times New Roman" w:eastAsia="宋体" w:hAnsi="Times New Roman" w:cs="Times New Roman"/>
      <w:b/>
      <w:bCs/>
      <w:sz w:val="24"/>
      <w:szCs w:val="20"/>
      <w:lang w:eastAsia="zh-TW"/>
    </w:rPr>
  </w:style>
  <w:style w:type="table" w:styleId="aa">
    <w:name w:val="Table Grid"/>
    <w:aliases w:val="方欣网格型,定制网格型,aPP表格,上对齐,Gridding,Bordure,自定网格,表格Style-1"/>
    <w:basedOn w:val="a2"/>
    <w:uiPriority w:val="59"/>
    <w:unhideWhenUsed/>
    <w:qFormat/>
    <w:rsid w:val="009872D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列出段落 Char"/>
    <w:aliases w:val="清单 1 Char,列出段落11 Char,列出段落111 Char,List Paragraph Char,符号列表 Char,段落样式 Char,表格段落 Char,符号1.1（天云科技） Char,Bullet List Char,FooterText Char,numbered Char,Paragraphe de liste1 Char,lp1 Char,编号 Char,List Char,List1 Char,List11 Char,List111 Char"/>
    <w:basedOn w:val="a1"/>
    <w:link w:val="a"/>
    <w:uiPriority w:val="34"/>
    <w:qFormat/>
    <w:rsid w:val="008A556B"/>
    <w:rPr>
      <w:rFonts w:ascii="仿宋" w:eastAsia="仿宋" w:hAnsi="仿宋" w:cs="Times New Roman"/>
      <w:sz w:val="24"/>
      <w:szCs w:val="24"/>
    </w:rPr>
  </w:style>
  <w:style w:type="paragraph" w:styleId="ab">
    <w:name w:val="Normal (Web)"/>
    <w:aliases w:val="普通(Web)1,普通 (Web) Char Char Char,普通 (Web) Char Char Char Char Char Char Char Char Char Char,普通(Web),正文(首行缩进两字),正文(首行缩进两字)1,标题4 Char Char Char,正文（首行缩进两字）标题1,普通(Web)11,普通(Web)2,正文缩进2 Char Char Char Char Char Char Char Char Char Char Char"/>
    <w:basedOn w:val="a0"/>
    <w:link w:val="Char5"/>
    <w:unhideWhenUsed/>
    <w:qFormat/>
    <w:rsid w:val="009872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5">
    <w:name w:val="普通(网站) Char"/>
    <w:aliases w:val="普通(Web)1 Char,普通 (Web) Char Char Char Char,普通 (Web) Char Char Char Char Char Char Char Char Char Char Char,普通(Web) Char,正文(首行缩进两字) Char,正文(首行缩进两字)1 Char,标题4 Char Char Char Char,正文（首行缩进两字）标题1 Char,普通(Web)11 Char,普通(Web)2 Char"/>
    <w:link w:val="ab"/>
    <w:qFormat/>
    <w:locked/>
    <w:rsid w:val="009872D7"/>
    <w:rPr>
      <w:rFonts w:ascii="宋体" w:eastAsia="宋体" w:hAnsi="宋体" w:cs="宋体"/>
      <w:kern w:val="0"/>
      <w:sz w:val="24"/>
      <w:szCs w:val="24"/>
    </w:rPr>
  </w:style>
  <w:style w:type="paragraph" w:styleId="ac">
    <w:name w:val="Plain Text"/>
    <w:aliases w:val="普通文字1,普通文字2,普通文字3,普通文字4,普通文字5,普通文字6,普通文字11,普通文字21,普通文字31,普通文字41,普通文字7,小,纯文本 Char Char Char,普通文字,普通文字 Char,正 文 1,纯文本 Char Char,纯文本 Char1 Char Char,纯文本 Char Char1,纯文本 Char1 Char,Texte,普通文字 Char + 居中,文字缩进,0921,一般文字 字元,一般文字 字元 字元 字元 字元,孙普文字,纯文本 Ch,鋘drad"/>
    <w:basedOn w:val="a0"/>
    <w:link w:val="Char6"/>
    <w:qFormat/>
    <w:rsid w:val="009872D7"/>
    <w:pPr>
      <w:spacing w:beforeLines="50" w:before="50" w:afterLines="50" w:after="50" w:line="360" w:lineRule="auto"/>
      <w:ind w:firstLineChars="200" w:firstLine="200"/>
      <w:jc w:val="left"/>
    </w:pPr>
    <w:rPr>
      <w:rFonts w:ascii="宋体" w:hAnsi="Courier New"/>
      <w:sz w:val="24"/>
      <w:lang w:val="x-none" w:eastAsia="x-none"/>
    </w:rPr>
  </w:style>
  <w:style w:type="character" w:customStyle="1" w:styleId="Char6">
    <w:name w:val="纯文本 Char"/>
    <w:aliases w:val="普通文字1 Char,普通文字2 Char,普通文字3 Char,普通文字4 Char,普通文字5 Char,普通文字6 Char,普通文字11 Char,普通文字21 Char,普通文字31 Char,普通文字41 Char,普通文字7 Char,小 Char,纯文本 Char Char Char Char,普通文字 Char1,普通文字 Char Char,正 文 1 Char,纯文本 Char Char Char1,纯文本 Char1 Char Char Char"/>
    <w:basedOn w:val="a1"/>
    <w:link w:val="ac"/>
    <w:qFormat/>
    <w:rsid w:val="009872D7"/>
    <w:rPr>
      <w:rFonts w:ascii="宋体" w:eastAsia="宋体" w:hAnsi="Courier New" w:cs="Times New Roman"/>
      <w:sz w:val="24"/>
      <w:szCs w:val="20"/>
      <w:lang w:val="x-none" w:eastAsia="x-none"/>
    </w:rPr>
  </w:style>
  <w:style w:type="character" w:customStyle="1" w:styleId="Char11">
    <w:name w:val="正文文本 Char1"/>
    <w:link w:val="ad"/>
    <w:uiPriority w:val="99"/>
    <w:rsid w:val="002A6389"/>
    <w:rPr>
      <w:rFonts w:ascii="宋体" w:cs="宋体"/>
    </w:rPr>
  </w:style>
  <w:style w:type="paragraph" w:styleId="ad">
    <w:name w:val="Body Text"/>
    <w:basedOn w:val="a0"/>
    <w:link w:val="Char11"/>
    <w:uiPriority w:val="99"/>
    <w:qFormat/>
    <w:rsid w:val="002A6389"/>
    <w:pPr>
      <w:autoSpaceDE w:val="0"/>
      <w:autoSpaceDN w:val="0"/>
      <w:adjustRightInd w:val="0"/>
      <w:jc w:val="left"/>
    </w:pPr>
    <w:rPr>
      <w:rFonts w:ascii="宋体" w:eastAsiaTheme="minorEastAsia" w:hAnsiTheme="minorHAnsi" w:cs="宋体"/>
      <w:szCs w:val="22"/>
    </w:rPr>
  </w:style>
  <w:style w:type="character" w:customStyle="1" w:styleId="Char7">
    <w:name w:val="正文文本 Char"/>
    <w:basedOn w:val="a1"/>
    <w:uiPriority w:val="99"/>
    <w:semiHidden/>
    <w:rsid w:val="002A6389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735F92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2</cp:revision>
  <dcterms:created xsi:type="dcterms:W3CDTF">2021-08-31T03:01:00Z</dcterms:created>
  <dcterms:modified xsi:type="dcterms:W3CDTF">2021-08-31T03:01:00Z</dcterms:modified>
</cp:coreProperties>
</file>