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C1E61" w14:textId="77777777" w:rsidR="00144A86" w:rsidRDefault="00657D59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技术规格及要求</w:t>
      </w:r>
    </w:p>
    <w:p w14:paraId="31963F30" w14:textId="77777777" w:rsidR="00144A86" w:rsidRDefault="00657D59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货物名称</w:t>
      </w:r>
      <w:r>
        <w:rPr>
          <w:rFonts w:asciiTheme="minorEastAsia" w:eastAsiaTheme="minorEastAsia" w:hAnsiTheme="minorEastAsia"/>
          <w:color w:val="000000"/>
          <w:szCs w:val="21"/>
        </w:rPr>
        <w:t xml:space="preserve">: </w:t>
      </w:r>
      <w:r>
        <w:rPr>
          <w:rFonts w:asciiTheme="minorEastAsia" w:eastAsiaTheme="minorEastAsia" w:hAnsiTheme="minorEastAsia" w:hint="eastAsia"/>
          <w:color w:val="000000"/>
          <w:szCs w:val="21"/>
        </w:rPr>
        <w:t>便携式彩色多普勒超声诊断仪</w:t>
      </w:r>
    </w:p>
    <w:p w14:paraId="6C02E702" w14:textId="77777777" w:rsidR="00144A86" w:rsidRDefault="00657D59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数量</w:t>
      </w:r>
      <w:r>
        <w:rPr>
          <w:rFonts w:asciiTheme="minorEastAsia" w:eastAsiaTheme="minorEastAsia" w:hAnsiTheme="minorEastAsia"/>
          <w:color w:val="000000"/>
          <w:szCs w:val="21"/>
        </w:rPr>
        <w:t>: 1</w:t>
      </w:r>
      <w:r>
        <w:rPr>
          <w:rFonts w:asciiTheme="minorEastAsia" w:eastAsiaTheme="minorEastAsia" w:hAnsiTheme="minorEastAsia" w:hint="eastAsia"/>
          <w:color w:val="000000"/>
          <w:szCs w:val="21"/>
        </w:rPr>
        <w:t>台</w:t>
      </w:r>
    </w:p>
    <w:p w14:paraId="46651802" w14:textId="682DC22A" w:rsidR="00144A86" w:rsidRDefault="00657D59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设备用途</w:t>
      </w:r>
      <w:r>
        <w:rPr>
          <w:rFonts w:asciiTheme="minorEastAsia" w:eastAsiaTheme="minorEastAsia" w:hAnsiTheme="minorEastAsia"/>
          <w:color w:val="000000"/>
          <w:szCs w:val="21"/>
        </w:rPr>
        <w:t>:</w:t>
      </w:r>
      <w:r>
        <w:rPr>
          <w:rFonts w:asciiTheme="minorEastAsia" w:eastAsiaTheme="minorEastAsia" w:hAnsiTheme="minorEastAsia" w:hint="eastAsia"/>
          <w:szCs w:val="21"/>
        </w:rPr>
        <w:t>满足腹部、妇科、小器官等</w:t>
      </w:r>
      <w:r>
        <w:rPr>
          <w:rFonts w:asciiTheme="minorEastAsia" w:eastAsiaTheme="minorEastAsia" w:hAnsiTheme="minorEastAsia"/>
          <w:szCs w:val="21"/>
        </w:rPr>
        <w:t>检查需要</w:t>
      </w:r>
    </w:p>
    <w:p w14:paraId="2F56EE4D" w14:textId="77777777" w:rsidR="00144A86" w:rsidRDefault="00657D59">
      <w:pPr>
        <w:pStyle w:val="1"/>
        <w:numPr>
          <w:ilvl w:val="0"/>
          <w:numId w:val="2"/>
        </w:numPr>
        <w:spacing w:line="360" w:lineRule="auto"/>
        <w:ind w:left="851"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技术规格及概述：</w:t>
      </w:r>
    </w:p>
    <w:p w14:paraId="7C4C36C2" w14:textId="6D9705B2" w:rsidR="00144A86" w:rsidRPr="00F701B8" w:rsidRDefault="00657D59" w:rsidP="00F701B8">
      <w:pPr>
        <w:pStyle w:val="1"/>
        <w:spacing w:line="360" w:lineRule="auto"/>
        <w:ind w:left="431" w:firstLineChars="0" w:firstLine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1.1</w:t>
      </w:r>
      <w:r>
        <w:rPr>
          <w:rFonts w:asciiTheme="minorEastAsia" w:eastAsiaTheme="minorEastAsia" w:hAnsiTheme="minorEastAsia" w:hint="eastAsia"/>
          <w:color w:val="000000"/>
          <w:szCs w:val="21"/>
        </w:rPr>
        <w:tab/>
        <w:t>高分辨率LED 显示器，可视角度≥</w:t>
      </w:r>
      <w:r>
        <w:rPr>
          <w:rFonts w:asciiTheme="minorEastAsia" w:eastAsiaTheme="minorEastAsia" w:hAnsiTheme="minorEastAsia"/>
          <w:color w:val="000000"/>
          <w:szCs w:val="21"/>
        </w:rPr>
        <w:t>170</w:t>
      </w:r>
      <w:r>
        <w:rPr>
          <w:rFonts w:asciiTheme="minorEastAsia" w:eastAsiaTheme="minorEastAsia" w:hAnsiTheme="minorEastAsia" w:hint="eastAsia"/>
          <w:color w:val="000000"/>
          <w:szCs w:val="21"/>
        </w:rPr>
        <w:t>度 （左/右）</w:t>
      </w:r>
    </w:p>
    <w:p w14:paraId="12DDA704" w14:textId="05BFDA0F" w:rsidR="00144A86" w:rsidRDefault="00657D59">
      <w:pPr>
        <w:pStyle w:val="1"/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1.</w:t>
      </w:r>
      <w:r w:rsidR="00F701B8">
        <w:rPr>
          <w:rFonts w:asciiTheme="minorEastAsia" w:eastAsiaTheme="minorEastAsia" w:hAnsiTheme="minorEastAsia"/>
          <w:color w:val="000000" w:themeColor="text1"/>
          <w:szCs w:val="21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触摸操作屏，按键支持自定义设置</w:t>
      </w:r>
      <w:r>
        <w:rPr>
          <w:rFonts w:asciiTheme="minorEastAsia" w:eastAsiaTheme="minorEastAsia" w:hAnsiTheme="minorEastAsia"/>
          <w:color w:val="000000" w:themeColor="text1"/>
          <w:szCs w:val="21"/>
        </w:rPr>
        <w:t>，包括移动、增加、删除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，支持手写和带橡胶手套操作。</w:t>
      </w:r>
    </w:p>
    <w:p w14:paraId="610C089F" w14:textId="231BB2CD" w:rsidR="00144A86" w:rsidRDefault="00657D59">
      <w:pPr>
        <w:pStyle w:val="1"/>
        <w:spacing w:line="360" w:lineRule="auto"/>
        <w:ind w:left="431" w:firstLineChars="0" w:firstLine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★1</w:t>
      </w:r>
      <w:r>
        <w:rPr>
          <w:rFonts w:asciiTheme="minorEastAsia" w:eastAsiaTheme="minorEastAsia" w:hAnsiTheme="minorEastAsia"/>
          <w:color w:val="000000"/>
          <w:szCs w:val="21"/>
        </w:rPr>
        <w:t>.</w:t>
      </w:r>
      <w:r w:rsidR="00B96BB2">
        <w:rPr>
          <w:rFonts w:asciiTheme="minorEastAsia" w:eastAsiaTheme="minorEastAsia" w:hAnsiTheme="minorEastAsia" w:hint="eastAsia"/>
          <w:color w:val="000000"/>
          <w:szCs w:val="21"/>
        </w:rPr>
        <w:t>3</w:t>
      </w:r>
      <w:r>
        <w:rPr>
          <w:rFonts w:asciiTheme="minorEastAsia" w:eastAsiaTheme="minorEastAsia" w:hAnsiTheme="minorEastAsia" w:hint="eastAsia"/>
          <w:color w:val="000000"/>
          <w:szCs w:val="21"/>
        </w:rPr>
        <w:t>电源接头为磁吸式，插拔方便，</w:t>
      </w:r>
      <w:r>
        <w:rPr>
          <w:rFonts w:asciiTheme="minorEastAsia" w:eastAsiaTheme="minorEastAsia" w:hAnsiTheme="minorEastAsia" w:cs="Arial" w:hint="eastAsia"/>
          <w:color w:val="1D1B11" w:themeColor="background2" w:themeShade="1A"/>
          <w:szCs w:val="21"/>
        </w:rPr>
        <w:t>避免意外损坏</w:t>
      </w:r>
    </w:p>
    <w:p w14:paraId="25B3A8A2" w14:textId="40D330FB" w:rsidR="00144A86" w:rsidRDefault="00657D59">
      <w:pPr>
        <w:spacing w:line="276" w:lineRule="auto"/>
        <w:ind w:firstLineChars="200" w:firstLine="420"/>
        <w:jc w:val="left"/>
        <w:rPr>
          <w:rFonts w:asciiTheme="minorEastAsia" w:eastAsiaTheme="minorEastAsia" w:hAnsiTheme="minorEastAsia" w:cs="Arial"/>
          <w:color w:val="1D1B11" w:themeColor="background2" w:themeShade="1A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★</w:t>
      </w:r>
      <w:r>
        <w:rPr>
          <w:rFonts w:asciiTheme="minorEastAsia" w:eastAsiaTheme="minorEastAsia" w:hAnsiTheme="minorEastAsia"/>
          <w:color w:val="000000"/>
          <w:szCs w:val="21"/>
        </w:rPr>
        <w:t>1.</w:t>
      </w:r>
      <w:r w:rsidR="00B96BB2">
        <w:rPr>
          <w:rFonts w:asciiTheme="minorEastAsia" w:eastAsiaTheme="minorEastAsia" w:hAnsiTheme="minorEastAsia" w:hint="eastAsia"/>
          <w:color w:val="000000"/>
          <w:szCs w:val="21"/>
        </w:rPr>
        <w:t>4</w:t>
      </w:r>
      <w:r>
        <w:rPr>
          <w:rFonts w:asciiTheme="minorEastAsia" w:eastAsiaTheme="minorEastAsia" w:hAnsiTheme="minorEastAsia" w:hint="eastAsia"/>
          <w:color w:val="000000"/>
          <w:szCs w:val="21"/>
        </w:rPr>
        <w:t>配置</w:t>
      </w:r>
      <w:r w:rsidR="00F701B8">
        <w:rPr>
          <w:rFonts w:asciiTheme="minorEastAsia" w:eastAsiaTheme="minorEastAsia" w:hAnsiTheme="minorEastAsia" w:hint="eastAsia"/>
          <w:color w:val="000000"/>
          <w:szCs w:val="21"/>
        </w:rPr>
        <w:t>二</w:t>
      </w:r>
      <w:r>
        <w:rPr>
          <w:rFonts w:asciiTheme="minorEastAsia" w:eastAsiaTheme="minorEastAsia" w:hAnsiTheme="minorEastAsia" w:hint="eastAsia"/>
          <w:color w:val="000000"/>
          <w:szCs w:val="21"/>
        </w:rPr>
        <w:t>把探头，</w:t>
      </w:r>
      <w:r>
        <w:rPr>
          <w:rFonts w:asciiTheme="minorEastAsia" w:eastAsiaTheme="minorEastAsia" w:hAnsiTheme="minorEastAsia" w:cs="Arial" w:hint="eastAsia"/>
          <w:color w:val="1D1B11" w:themeColor="background2" w:themeShade="1A"/>
          <w:szCs w:val="21"/>
        </w:rPr>
        <w:t>凸阵探头1把，频率范围：</w:t>
      </w:r>
      <w:r>
        <w:rPr>
          <w:rFonts w:asciiTheme="minorEastAsia" w:eastAsiaTheme="minorEastAsia" w:hAnsiTheme="minorEastAsia" w:cs="Arial"/>
          <w:color w:val="1D1B11" w:themeColor="background2" w:themeShade="1A"/>
          <w:szCs w:val="21"/>
        </w:rPr>
        <w:t>1.</w:t>
      </w:r>
      <w:r>
        <w:rPr>
          <w:rFonts w:asciiTheme="minorEastAsia" w:eastAsiaTheme="minorEastAsia" w:hAnsiTheme="minorEastAsia" w:cs="Arial" w:hint="eastAsia"/>
          <w:color w:val="1D1B11" w:themeColor="background2" w:themeShade="1A"/>
          <w:szCs w:val="21"/>
        </w:rPr>
        <w:t>3-</w:t>
      </w:r>
      <w:r>
        <w:rPr>
          <w:rFonts w:asciiTheme="minorEastAsia" w:eastAsiaTheme="minorEastAsia" w:hAnsiTheme="minorEastAsia" w:cs="Arial"/>
          <w:color w:val="1D1B11" w:themeColor="background2" w:themeShade="1A"/>
          <w:szCs w:val="21"/>
        </w:rPr>
        <w:t>6.0MHz</w:t>
      </w:r>
    </w:p>
    <w:p w14:paraId="785925C4" w14:textId="77777777" w:rsidR="00144A86" w:rsidRDefault="00657D59">
      <w:pPr>
        <w:spacing w:line="276" w:lineRule="auto"/>
        <w:ind w:firstLineChars="1200" w:firstLine="2520"/>
        <w:jc w:val="left"/>
        <w:rPr>
          <w:rFonts w:asciiTheme="minorEastAsia" w:eastAsiaTheme="minorEastAsia" w:hAnsiTheme="minorEastAsia" w:cs="Arial"/>
          <w:color w:val="1D1B11" w:themeColor="background2" w:themeShade="1A"/>
          <w:szCs w:val="21"/>
        </w:rPr>
      </w:pPr>
      <w:r>
        <w:rPr>
          <w:rFonts w:asciiTheme="minorEastAsia" w:eastAsiaTheme="minorEastAsia" w:hAnsiTheme="minorEastAsia" w:cs="Arial" w:hint="eastAsia"/>
          <w:color w:val="1D1B11" w:themeColor="background2" w:themeShade="1A"/>
          <w:szCs w:val="21"/>
        </w:rPr>
        <w:t>线阵探头1把，频率范围：</w:t>
      </w:r>
      <w:r>
        <w:rPr>
          <w:rFonts w:asciiTheme="minorEastAsia" w:eastAsiaTheme="minorEastAsia" w:hAnsiTheme="minorEastAsia" w:cs="Arial"/>
          <w:color w:val="1D1B11" w:themeColor="background2" w:themeShade="1A"/>
          <w:szCs w:val="21"/>
        </w:rPr>
        <w:t>3.0</w:t>
      </w:r>
      <w:r>
        <w:rPr>
          <w:rFonts w:asciiTheme="minorEastAsia" w:eastAsiaTheme="minorEastAsia" w:hAnsiTheme="minorEastAsia" w:cs="Arial" w:hint="eastAsia"/>
          <w:color w:val="1D1B11" w:themeColor="background2" w:themeShade="1A"/>
          <w:szCs w:val="21"/>
        </w:rPr>
        <w:t>-</w:t>
      </w:r>
      <w:r>
        <w:rPr>
          <w:rFonts w:asciiTheme="minorEastAsia" w:eastAsiaTheme="minorEastAsia" w:hAnsiTheme="minorEastAsia" w:cs="Arial"/>
          <w:color w:val="1D1B11" w:themeColor="background2" w:themeShade="1A"/>
          <w:szCs w:val="21"/>
        </w:rPr>
        <w:t>13.0MHz</w:t>
      </w:r>
      <w:r>
        <w:rPr>
          <w:rFonts w:asciiTheme="minorEastAsia" w:eastAsiaTheme="minorEastAsia" w:hAnsiTheme="minorEastAsia" w:cs="Arial" w:hint="eastAsia"/>
          <w:color w:val="1D1B11" w:themeColor="background2" w:themeShade="1A"/>
          <w:szCs w:val="21"/>
        </w:rPr>
        <w:t>，</w:t>
      </w:r>
    </w:p>
    <w:p w14:paraId="2B350B30" w14:textId="10BD4312" w:rsidR="00144A86" w:rsidRDefault="00657D59" w:rsidP="00F701B8">
      <w:pPr>
        <w:pStyle w:val="1"/>
        <w:spacing w:line="360" w:lineRule="auto"/>
        <w:ind w:left="431" w:firstLineChars="0" w:firstLine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★1.</w:t>
      </w:r>
      <w:r w:rsidR="00B96BB2">
        <w:rPr>
          <w:rFonts w:asciiTheme="minorEastAsia" w:eastAsiaTheme="minorEastAsia" w:hAnsiTheme="minorEastAsia" w:hint="eastAsia"/>
          <w:color w:val="000000"/>
          <w:szCs w:val="21"/>
        </w:rPr>
        <w:t>5</w:t>
      </w:r>
      <w:r>
        <w:rPr>
          <w:rFonts w:asciiTheme="minorEastAsia" w:eastAsiaTheme="minorEastAsia" w:hAnsiTheme="minorEastAsia" w:hint="eastAsia"/>
          <w:color w:val="000000"/>
          <w:szCs w:val="21"/>
        </w:rPr>
        <w:t>所配软件为该机型的最新版本，并且具有升级能力</w:t>
      </w:r>
    </w:p>
    <w:p w14:paraId="75925F36" w14:textId="77777777" w:rsidR="00B96BB2" w:rsidRDefault="00B96BB2">
      <w:pPr>
        <w:pStyle w:val="1"/>
        <w:spacing w:line="360" w:lineRule="auto"/>
        <w:ind w:left="431" w:firstLineChars="0" w:firstLine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2.模式</w:t>
      </w:r>
    </w:p>
    <w:p w14:paraId="2CFAF705" w14:textId="3103B062" w:rsidR="00144A86" w:rsidRDefault="00657D59">
      <w:pPr>
        <w:pStyle w:val="1"/>
        <w:spacing w:line="360" w:lineRule="auto"/>
        <w:ind w:left="431" w:firstLineChars="0" w:firstLine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2.1</w:t>
      </w:r>
      <w:r>
        <w:rPr>
          <w:rFonts w:asciiTheme="minorEastAsia" w:eastAsiaTheme="minorEastAsia" w:hAnsiTheme="minorEastAsia" w:hint="eastAsia"/>
          <w:color w:val="000000"/>
          <w:szCs w:val="21"/>
        </w:rPr>
        <w:tab/>
        <w:t>二维灰阶模式</w:t>
      </w:r>
    </w:p>
    <w:p w14:paraId="32E358B4" w14:textId="77777777" w:rsidR="00144A86" w:rsidRDefault="00657D59">
      <w:pPr>
        <w:pStyle w:val="1"/>
        <w:spacing w:line="360" w:lineRule="auto"/>
        <w:ind w:left="431" w:firstLineChars="0" w:firstLine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2.</w:t>
      </w:r>
      <w:r>
        <w:rPr>
          <w:rFonts w:asciiTheme="minorEastAsia" w:eastAsiaTheme="minorEastAsia" w:hAnsiTheme="minorEastAsia"/>
          <w:color w:val="000000"/>
          <w:szCs w:val="21"/>
        </w:rPr>
        <w:t>2</w:t>
      </w:r>
      <w:r>
        <w:rPr>
          <w:rFonts w:asciiTheme="minorEastAsia" w:eastAsiaTheme="minorEastAsia" w:hAnsiTheme="minorEastAsia" w:hint="eastAsia"/>
          <w:color w:val="000000"/>
          <w:szCs w:val="21"/>
        </w:rPr>
        <w:t>组织谐波成像技术</w:t>
      </w:r>
    </w:p>
    <w:p w14:paraId="56CEBBB8" w14:textId="77777777" w:rsidR="00144A86" w:rsidRDefault="00657D59">
      <w:pPr>
        <w:pStyle w:val="1"/>
        <w:spacing w:line="360" w:lineRule="auto"/>
        <w:ind w:left="431" w:firstLineChars="0" w:firstLine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2.3彩色多普勒模式</w:t>
      </w:r>
    </w:p>
    <w:p w14:paraId="540462E0" w14:textId="77777777" w:rsidR="00144A86" w:rsidRDefault="00657D59">
      <w:pPr>
        <w:pStyle w:val="1"/>
        <w:spacing w:line="360" w:lineRule="auto"/>
        <w:ind w:left="431" w:firstLineChars="0" w:firstLine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2.4能量多普勒模式</w:t>
      </w:r>
    </w:p>
    <w:p w14:paraId="47520DD5" w14:textId="77777777" w:rsidR="00144A86" w:rsidRDefault="00657D59">
      <w:pPr>
        <w:pStyle w:val="1"/>
        <w:spacing w:line="360" w:lineRule="auto"/>
        <w:ind w:left="431" w:firstLineChars="0" w:firstLine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2.5脉冲多普勒模式（PW）</w:t>
      </w:r>
    </w:p>
    <w:p w14:paraId="31E971C8" w14:textId="77777777" w:rsidR="00144A86" w:rsidRDefault="00657D59">
      <w:pPr>
        <w:pStyle w:val="1"/>
        <w:spacing w:line="360" w:lineRule="auto"/>
        <w:ind w:left="431" w:firstLineChars="0" w:firstLine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2.6连续多普勒模式（CW）</w:t>
      </w:r>
    </w:p>
    <w:p w14:paraId="6554E2ED" w14:textId="0B5BA2FD" w:rsidR="00144A86" w:rsidRDefault="00F701B8">
      <w:pPr>
        <w:pStyle w:val="af2"/>
        <w:spacing w:line="276" w:lineRule="auto"/>
        <w:ind w:left="425" w:firstLineChars="0" w:firstLine="0"/>
        <w:jc w:val="left"/>
        <w:rPr>
          <w:rFonts w:asciiTheme="minorEastAsia" w:eastAsiaTheme="minorEastAsia" w:hAnsiTheme="minorEastAsia" w:cs="Arial"/>
          <w:color w:val="1D1B11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="00B96BB2">
        <w:rPr>
          <w:rFonts w:asciiTheme="minorEastAsia" w:eastAsiaTheme="minorEastAsia" w:hAnsiTheme="minorEastAsia"/>
          <w:color w:val="000000"/>
          <w:szCs w:val="21"/>
        </w:rPr>
        <w:t>.</w:t>
      </w:r>
      <w:r w:rsidR="00657D59">
        <w:rPr>
          <w:rFonts w:asciiTheme="minorEastAsia" w:eastAsiaTheme="minorEastAsia" w:hAnsiTheme="minorEastAsia" w:cs="Arial" w:hint="eastAsia"/>
          <w:color w:val="1D1B11"/>
          <w:szCs w:val="21"/>
        </w:rPr>
        <w:t>支持</w:t>
      </w:r>
      <w:r w:rsidR="00657D59">
        <w:rPr>
          <w:rFonts w:asciiTheme="minorEastAsia" w:eastAsiaTheme="minorEastAsia" w:hAnsiTheme="minorEastAsia" w:cs="Arial"/>
          <w:color w:val="1D1B11"/>
          <w:szCs w:val="21"/>
        </w:rPr>
        <w:t>应变率测量和</w:t>
      </w:r>
      <w:r w:rsidR="00657D59">
        <w:rPr>
          <w:rFonts w:asciiTheme="minorEastAsia" w:eastAsiaTheme="minorEastAsia" w:hAnsiTheme="minorEastAsia" w:cs="Arial" w:hint="eastAsia"/>
          <w:color w:val="1D1B11"/>
          <w:szCs w:val="21"/>
        </w:rPr>
        <w:t>肿块周边组织弹性定量分析（提供</w:t>
      </w:r>
      <w:r w:rsidR="00657D59">
        <w:rPr>
          <w:rFonts w:asciiTheme="minorEastAsia" w:eastAsiaTheme="minorEastAsia" w:hAnsiTheme="minorEastAsia" w:cs="Arial"/>
          <w:color w:val="1D1B11"/>
          <w:szCs w:val="21"/>
        </w:rPr>
        <w:t>证明图片</w:t>
      </w:r>
      <w:r w:rsidR="00657D59">
        <w:rPr>
          <w:rFonts w:asciiTheme="minorEastAsia" w:eastAsiaTheme="minorEastAsia" w:hAnsiTheme="minorEastAsia" w:cs="Arial" w:hint="eastAsia"/>
          <w:color w:val="1D1B11"/>
          <w:szCs w:val="21"/>
        </w:rPr>
        <w:t>）</w:t>
      </w:r>
    </w:p>
    <w:p w14:paraId="6885AB95" w14:textId="3DA16E18" w:rsidR="00144A86" w:rsidRDefault="00F701B8">
      <w:pPr>
        <w:pStyle w:val="1"/>
        <w:spacing w:line="360" w:lineRule="auto"/>
        <w:ind w:left="105" w:firstLineChars="0" w:firstLine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四</w:t>
      </w:r>
      <w:r w:rsidR="00657D59">
        <w:rPr>
          <w:rFonts w:asciiTheme="minorEastAsia" w:eastAsiaTheme="minorEastAsia" w:hAnsiTheme="minorEastAsia" w:hint="eastAsia"/>
          <w:color w:val="000000"/>
          <w:szCs w:val="21"/>
        </w:rPr>
        <w:t>、资证要求：提供NMPA注册证，</w:t>
      </w:r>
      <w:r w:rsidR="00657D59">
        <w:rPr>
          <w:rFonts w:asciiTheme="minorEastAsia" w:eastAsiaTheme="minorEastAsia" w:hAnsiTheme="minorEastAsia"/>
          <w:color w:val="000000"/>
          <w:szCs w:val="21"/>
        </w:rPr>
        <w:t>需为</w:t>
      </w:r>
      <w:r w:rsidR="00657D59">
        <w:rPr>
          <w:rFonts w:asciiTheme="minorEastAsia" w:eastAsiaTheme="minorEastAsia" w:hAnsiTheme="minorEastAsia" w:hint="eastAsia"/>
          <w:color w:val="000000"/>
          <w:szCs w:val="21"/>
        </w:rPr>
        <w:t>20</w:t>
      </w:r>
      <w:r w:rsidR="00657D59">
        <w:rPr>
          <w:rFonts w:asciiTheme="minorEastAsia" w:eastAsiaTheme="minorEastAsia" w:hAnsiTheme="minorEastAsia"/>
          <w:color w:val="000000"/>
          <w:szCs w:val="21"/>
        </w:rPr>
        <w:t>2</w:t>
      </w:r>
      <w:r>
        <w:rPr>
          <w:rFonts w:asciiTheme="minorEastAsia" w:eastAsiaTheme="minorEastAsia" w:hAnsiTheme="minorEastAsia"/>
          <w:color w:val="000000"/>
          <w:szCs w:val="21"/>
        </w:rPr>
        <w:t>0</w:t>
      </w:r>
      <w:r w:rsidR="00657D59">
        <w:rPr>
          <w:rFonts w:asciiTheme="minorEastAsia" w:eastAsiaTheme="minorEastAsia" w:hAnsiTheme="minorEastAsia" w:hint="eastAsia"/>
          <w:color w:val="000000"/>
          <w:szCs w:val="21"/>
        </w:rPr>
        <w:t>年后（含20</w:t>
      </w:r>
      <w:r w:rsidR="00657D59">
        <w:rPr>
          <w:rFonts w:asciiTheme="minorEastAsia" w:eastAsiaTheme="minorEastAsia" w:hAnsiTheme="minorEastAsia"/>
          <w:color w:val="000000"/>
          <w:szCs w:val="21"/>
        </w:rPr>
        <w:t>20</w:t>
      </w:r>
      <w:r w:rsidR="00657D59">
        <w:rPr>
          <w:rFonts w:asciiTheme="minorEastAsia" w:eastAsiaTheme="minorEastAsia" w:hAnsiTheme="minorEastAsia" w:hint="eastAsia"/>
          <w:color w:val="000000"/>
          <w:szCs w:val="21"/>
        </w:rPr>
        <w:t>年）注册的最新产品</w:t>
      </w:r>
    </w:p>
    <w:p w14:paraId="6B1473C7" w14:textId="04B24AFD" w:rsidR="00144A86" w:rsidRDefault="00F701B8">
      <w:pPr>
        <w:pStyle w:val="1"/>
        <w:spacing w:line="360" w:lineRule="auto"/>
        <w:ind w:left="105" w:firstLineChars="0" w:firstLine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五</w:t>
      </w:r>
      <w:r w:rsidR="00657D59">
        <w:rPr>
          <w:rFonts w:asciiTheme="minorEastAsia" w:eastAsiaTheme="minorEastAsia" w:hAnsiTheme="minorEastAsia" w:hint="eastAsia"/>
          <w:color w:val="000000"/>
          <w:szCs w:val="21"/>
        </w:rPr>
        <w:t>、售后服务要求</w:t>
      </w:r>
      <w:r w:rsidR="00657D59">
        <w:rPr>
          <w:rFonts w:asciiTheme="minorEastAsia" w:eastAsiaTheme="minorEastAsia" w:hAnsiTheme="minorEastAsia"/>
          <w:color w:val="000000"/>
          <w:szCs w:val="21"/>
        </w:rPr>
        <w:t>:</w:t>
      </w:r>
    </w:p>
    <w:p w14:paraId="0AAA94C7" w14:textId="77777777" w:rsidR="00144A86" w:rsidRDefault="00657D59">
      <w:pPr>
        <w:pStyle w:val="1"/>
        <w:numPr>
          <w:ilvl w:val="0"/>
          <w:numId w:val="9"/>
        </w:numPr>
        <w:spacing w:line="360" w:lineRule="auto"/>
        <w:ind w:left="851"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仪器的安装、调试：由厂家专职工程师负责，到医院现场安装、调试</w:t>
      </w:r>
    </w:p>
    <w:p w14:paraId="4D1A56F5" w14:textId="0528D920" w:rsidR="00144A86" w:rsidRDefault="00657D59">
      <w:pPr>
        <w:pStyle w:val="1"/>
        <w:numPr>
          <w:ilvl w:val="0"/>
          <w:numId w:val="9"/>
        </w:numPr>
        <w:spacing w:line="360" w:lineRule="auto"/>
        <w:ind w:left="851" w:firstLineChars="0"/>
      </w:pPr>
      <w:r>
        <w:rPr>
          <w:rFonts w:asciiTheme="minorEastAsia" w:eastAsiaTheme="minorEastAsia" w:hAnsiTheme="minorEastAsia" w:cs="Arial" w:hint="eastAsia"/>
          <w:color w:val="1D1B11"/>
          <w:szCs w:val="21"/>
        </w:rPr>
        <w:t>★</w:t>
      </w:r>
      <w:r>
        <w:rPr>
          <w:rFonts w:asciiTheme="minorEastAsia" w:eastAsiaTheme="minorEastAsia" w:hAnsiTheme="minorEastAsia" w:hint="eastAsia"/>
          <w:color w:val="000000"/>
          <w:szCs w:val="21"/>
        </w:rPr>
        <w:t>保修期：厂家提供主机、探头及</w:t>
      </w:r>
      <w:r>
        <w:rPr>
          <w:rFonts w:asciiTheme="minorEastAsia" w:eastAsiaTheme="minorEastAsia" w:hAnsiTheme="minorEastAsia"/>
          <w:color w:val="000000"/>
          <w:szCs w:val="21"/>
        </w:rPr>
        <w:t>台车</w:t>
      </w:r>
      <w:r w:rsidR="00F701B8">
        <w:rPr>
          <w:rFonts w:asciiTheme="minorEastAsia" w:eastAsiaTheme="minorEastAsia" w:hAnsiTheme="minorEastAsia"/>
          <w:color w:val="000000"/>
          <w:szCs w:val="21"/>
        </w:rPr>
        <w:t>5</w:t>
      </w:r>
      <w:r>
        <w:rPr>
          <w:rFonts w:asciiTheme="minorEastAsia" w:eastAsiaTheme="minorEastAsia" w:hAnsiTheme="minorEastAsia" w:hint="eastAsia"/>
          <w:color w:val="000000"/>
          <w:szCs w:val="21"/>
        </w:rPr>
        <w:t>年保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  <w:szCs w:val="21"/>
        </w:rPr>
        <w:t>修</w:t>
      </w:r>
    </w:p>
    <w:sectPr w:rsidR="00144A86">
      <w:pgSz w:w="11906" w:h="16838"/>
      <w:pgMar w:top="1276" w:right="1304" w:bottom="141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4CA25" w14:textId="77777777" w:rsidR="002552C8" w:rsidRDefault="002552C8" w:rsidP="00F701B8">
      <w:r>
        <w:separator/>
      </w:r>
    </w:p>
  </w:endnote>
  <w:endnote w:type="continuationSeparator" w:id="0">
    <w:p w14:paraId="4B09BA3A" w14:textId="77777777" w:rsidR="002552C8" w:rsidRDefault="002552C8" w:rsidP="00F7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兰亭黑3_GBK">
    <w:altName w:val="黑体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A0957" w14:textId="77777777" w:rsidR="002552C8" w:rsidRDefault="002552C8" w:rsidP="00F701B8">
      <w:r>
        <w:separator/>
      </w:r>
    </w:p>
  </w:footnote>
  <w:footnote w:type="continuationSeparator" w:id="0">
    <w:p w14:paraId="37E8C776" w14:textId="77777777" w:rsidR="002552C8" w:rsidRDefault="002552C8" w:rsidP="00F70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lvl w:ilvl="0">
      <w:start w:val="1"/>
      <w:numFmt w:val="chineseCountingThousand"/>
      <w:lvlText w:val="%1、"/>
      <w:lvlJc w:val="left"/>
      <w:pPr>
        <w:ind w:left="525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abstractNum w:abstractNumId="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ind w:left="659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79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9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39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5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99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19" w:hanging="420"/>
      </w:pPr>
      <w:rPr>
        <w:rFonts w:cs="Times New Roman"/>
      </w:rPr>
    </w:lvl>
  </w:abstractNum>
  <w:abstractNum w:abstractNumId="2" w15:restartNumberingAfterBreak="0">
    <w:nsid w:val="0D8A1B95"/>
    <w:multiLevelType w:val="multilevel"/>
    <w:tmpl w:val="0D8A1B95"/>
    <w:lvl w:ilvl="0">
      <w:start w:val="1"/>
      <w:numFmt w:val="decimal"/>
      <w:lvlText w:val="%1."/>
      <w:lvlJc w:val="left"/>
      <w:pPr>
        <w:ind w:left="562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abstractNum w:abstractNumId="3" w15:restartNumberingAfterBreak="0">
    <w:nsid w:val="12B01265"/>
    <w:multiLevelType w:val="multilevel"/>
    <w:tmpl w:val="12B01265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9C665A2"/>
    <w:multiLevelType w:val="multilevel"/>
    <w:tmpl w:val="19C665A2"/>
    <w:lvl w:ilvl="0">
      <w:start w:val="1"/>
      <w:numFmt w:val="decimal"/>
      <w:lvlText w:val="%1."/>
      <w:lvlJc w:val="left"/>
      <w:pPr>
        <w:ind w:left="1560" w:hanging="425"/>
      </w:pPr>
      <w:rPr>
        <w:rFonts w:hint="eastAsia"/>
      </w:rPr>
    </w:lvl>
    <w:lvl w:ilvl="1">
      <w:start w:val="1"/>
      <w:numFmt w:val="decimal"/>
      <w:suff w:val="nothing"/>
      <w:lvlText w:val="%1.%2"/>
      <w:lvlJc w:val="left"/>
      <w:pPr>
        <w:ind w:left="875" w:hanging="449"/>
      </w:pPr>
      <w:rPr>
        <w:rFonts w:hint="eastAsia"/>
      </w:rPr>
    </w:lvl>
    <w:lvl w:ilvl="2">
      <w:start w:val="1"/>
      <w:numFmt w:val="decimal"/>
      <w:suff w:val="nothing"/>
      <w:lvlText w:val="%1.%2.%3."/>
      <w:lvlJc w:val="left"/>
      <w:pPr>
        <w:ind w:left="1561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 w15:restartNumberingAfterBreak="0">
    <w:nsid w:val="2BA76F7E"/>
    <w:multiLevelType w:val="multilevel"/>
    <w:tmpl w:val="2BA76F7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309C7AFB"/>
    <w:multiLevelType w:val="multilevel"/>
    <w:tmpl w:val="309C7AFB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3BF5662A"/>
    <w:multiLevelType w:val="multilevel"/>
    <w:tmpl w:val="3BF5662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414B1437"/>
    <w:multiLevelType w:val="multilevel"/>
    <w:tmpl w:val="414B143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7E"/>
    <w:rsid w:val="00011B6B"/>
    <w:rsid w:val="00050EDA"/>
    <w:rsid w:val="0005682B"/>
    <w:rsid w:val="000629D2"/>
    <w:rsid w:val="00065C8A"/>
    <w:rsid w:val="00067EA3"/>
    <w:rsid w:val="00074265"/>
    <w:rsid w:val="000A1C34"/>
    <w:rsid w:val="000A30F0"/>
    <w:rsid w:val="000E0148"/>
    <w:rsid w:val="000E4D02"/>
    <w:rsid w:val="000F11C0"/>
    <w:rsid w:val="000F3C2F"/>
    <w:rsid w:val="000F4B1F"/>
    <w:rsid w:val="000F5978"/>
    <w:rsid w:val="001008AE"/>
    <w:rsid w:val="00141379"/>
    <w:rsid w:val="00144A86"/>
    <w:rsid w:val="001467D2"/>
    <w:rsid w:val="001517DD"/>
    <w:rsid w:val="00152F3E"/>
    <w:rsid w:val="001B51AA"/>
    <w:rsid w:val="001B7C47"/>
    <w:rsid w:val="001D4E6A"/>
    <w:rsid w:val="001D6130"/>
    <w:rsid w:val="001E0319"/>
    <w:rsid w:val="001E2DEA"/>
    <w:rsid w:val="001E6299"/>
    <w:rsid w:val="001F4D6C"/>
    <w:rsid w:val="00201EFD"/>
    <w:rsid w:val="0021067A"/>
    <w:rsid w:val="0023251F"/>
    <w:rsid w:val="0023701B"/>
    <w:rsid w:val="0024168D"/>
    <w:rsid w:val="00242BB4"/>
    <w:rsid w:val="002474C6"/>
    <w:rsid w:val="00247B57"/>
    <w:rsid w:val="002552C8"/>
    <w:rsid w:val="00255EBF"/>
    <w:rsid w:val="0027537C"/>
    <w:rsid w:val="00277450"/>
    <w:rsid w:val="00282186"/>
    <w:rsid w:val="0029562F"/>
    <w:rsid w:val="002A048C"/>
    <w:rsid w:val="002A4415"/>
    <w:rsid w:val="002D0BB5"/>
    <w:rsid w:val="002D0D0D"/>
    <w:rsid w:val="002D6DAB"/>
    <w:rsid w:val="002E768C"/>
    <w:rsid w:val="002F0846"/>
    <w:rsid w:val="002F505D"/>
    <w:rsid w:val="002F5C38"/>
    <w:rsid w:val="00305E4B"/>
    <w:rsid w:val="003350CB"/>
    <w:rsid w:val="00342DC2"/>
    <w:rsid w:val="003441FD"/>
    <w:rsid w:val="00353174"/>
    <w:rsid w:val="003565CF"/>
    <w:rsid w:val="0037289A"/>
    <w:rsid w:val="003A1DD2"/>
    <w:rsid w:val="003B02C8"/>
    <w:rsid w:val="003B21F0"/>
    <w:rsid w:val="003D5E0C"/>
    <w:rsid w:val="003F1A63"/>
    <w:rsid w:val="00401844"/>
    <w:rsid w:val="004044DD"/>
    <w:rsid w:val="004351C2"/>
    <w:rsid w:val="00440370"/>
    <w:rsid w:val="00446158"/>
    <w:rsid w:val="00463608"/>
    <w:rsid w:val="00475953"/>
    <w:rsid w:val="00476ED1"/>
    <w:rsid w:val="00485471"/>
    <w:rsid w:val="004871A2"/>
    <w:rsid w:val="004926DD"/>
    <w:rsid w:val="005136E0"/>
    <w:rsid w:val="00565A94"/>
    <w:rsid w:val="005766CF"/>
    <w:rsid w:val="00580880"/>
    <w:rsid w:val="00581EDD"/>
    <w:rsid w:val="005A1DC2"/>
    <w:rsid w:val="005A3369"/>
    <w:rsid w:val="005E153A"/>
    <w:rsid w:val="00603D06"/>
    <w:rsid w:val="0061714F"/>
    <w:rsid w:val="00657D59"/>
    <w:rsid w:val="00696113"/>
    <w:rsid w:val="00696DEF"/>
    <w:rsid w:val="006A3DE4"/>
    <w:rsid w:val="006A5419"/>
    <w:rsid w:val="006A5D83"/>
    <w:rsid w:val="007005BC"/>
    <w:rsid w:val="0070523E"/>
    <w:rsid w:val="00731CEB"/>
    <w:rsid w:val="00745C9D"/>
    <w:rsid w:val="007669BB"/>
    <w:rsid w:val="007A5145"/>
    <w:rsid w:val="007B0676"/>
    <w:rsid w:val="007D3BF8"/>
    <w:rsid w:val="0083581C"/>
    <w:rsid w:val="00854CEC"/>
    <w:rsid w:val="00882EEB"/>
    <w:rsid w:val="008A6CF6"/>
    <w:rsid w:val="0091194F"/>
    <w:rsid w:val="00916554"/>
    <w:rsid w:val="00925B3E"/>
    <w:rsid w:val="00932FF3"/>
    <w:rsid w:val="00947DD6"/>
    <w:rsid w:val="00947FE9"/>
    <w:rsid w:val="00951657"/>
    <w:rsid w:val="00954330"/>
    <w:rsid w:val="009548E2"/>
    <w:rsid w:val="00964A51"/>
    <w:rsid w:val="009858F7"/>
    <w:rsid w:val="00993DE0"/>
    <w:rsid w:val="009958E3"/>
    <w:rsid w:val="009B3B7E"/>
    <w:rsid w:val="00A06D1D"/>
    <w:rsid w:val="00A10E7C"/>
    <w:rsid w:val="00A24541"/>
    <w:rsid w:val="00A32E5C"/>
    <w:rsid w:val="00A51435"/>
    <w:rsid w:val="00A528F2"/>
    <w:rsid w:val="00A60171"/>
    <w:rsid w:val="00A628BF"/>
    <w:rsid w:val="00A72167"/>
    <w:rsid w:val="00A924AD"/>
    <w:rsid w:val="00A9710F"/>
    <w:rsid w:val="00AA0C3F"/>
    <w:rsid w:val="00AB41C1"/>
    <w:rsid w:val="00AB6CD8"/>
    <w:rsid w:val="00AC54D1"/>
    <w:rsid w:val="00AC6FDB"/>
    <w:rsid w:val="00AD2AB8"/>
    <w:rsid w:val="00AF5ED7"/>
    <w:rsid w:val="00B101E5"/>
    <w:rsid w:val="00B177F6"/>
    <w:rsid w:val="00B23F38"/>
    <w:rsid w:val="00B253D8"/>
    <w:rsid w:val="00B42080"/>
    <w:rsid w:val="00B502BA"/>
    <w:rsid w:val="00B504D4"/>
    <w:rsid w:val="00B929CC"/>
    <w:rsid w:val="00B96BB2"/>
    <w:rsid w:val="00BA07AC"/>
    <w:rsid w:val="00BA07CE"/>
    <w:rsid w:val="00BA6DDF"/>
    <w:rsid w:val="00BC3DBE"/>
    <w:rsid w:val="00BE2467"/>
    <w:rsid w:val="00BE7882"/>
    <w:rsid w:val="00BF60B9"/>
    <w:rsid w:val="00C003A5"/>
    <w:rsid w:val="00C00B9F"/>
    <w:rsid w:val="00C03190"/>
    <w:rsid w:val="00C04789"/>
    <w:rsid w:val="00C55028"/>
    <w:rsid w:val="00C64B3B"/>
    <w:rsid w:val="00C65489"/>
    <w:rsid w:val="00CA5278"/>
    <w:rsid w:val="00CB0550"/>
    <w:rsid w:val="00CB25E8"/>
    <w:rsid w:val="00CD3E6A"/>
    <w:rsid w:val="00CF66CE"/>
    <w:rsid w:val="00D000A4"/>
    <w:rsid w:val="00D16733"/>
    <w:rsid w:val="00D412CF"/>
    <w:rsid w:val="00D51A29"/>
    <w:rsid w:val="00D8212D"/>
    <w:rsid w:val="00D8399B"/>
    <w:rsid w:val="00DA6807"/>
    <w:rsid w:val="00DB00B2"/>
    <w:rsid w:val="00DB0DE1"/>
    <w:rsid w:val="00DB306A"/>
    <w:rsid w:val="00DD302A"/>
    <w:rsid w:val="00DD59DF"/>
    <w:rsid w:val="00DF01DB"/>
    <w:rsid w:val="00DF6642"/>
    <w:rsid w:val="00DF728C"/>
    <w:rsid w:val="00E00DC5"/>
    <w:rsid w:val="00E04A5A"/>
    <w:rsid w:val="00E07FEB"/>
    <w:rsid w:val="00E40E8B"/>
    <w:rsid w:val="00E53B1C"/>
    <w:rsid w:val="00E57410"/>
    <w:rsid w:val="00E67D27"/>
    <w:rsid w:val="00E7038A"/>
    <w:rsid w:val="00E82C7F"/>
    <w:rsid w:val="00E94808"/>
    <w:rsid w:val="00E955D7"/>
    <w:rsid w:val="00EA1167"/>
    <w:rsid w:val="00EA12AC"/>
    <w:rsid w:val="00EA174D"/>
    <w:rsid w:val="00EA584A"/>
    <w:rsid w:val="00ED0EBD"/>
    <w:rsid w:val="00EE456E"/>
    <w:rsid w:val="00EF5C55"/>
    <w:rsid w:val="00EF7108"/>
    <w:rsid w:val="00F01787"/>
    <w:rsid w:val="00F031F3"/>
    <w:rsid w:val="00F307F0"/>
    <w:rsid w:val="00F701B8"/>
    <w:rsid w:val="00F7571D"/>
    <w:rsid w:val="00F7656E"/>
    <w:rsid w:val="00F76E63"/>
    <w:rsid w:val="00F775E9"/>
    <w:rsid w:val="00F810B0"/>
    <w:rsid w:val="00F8726C"/>
    <w:rsid w:val="00FB6BFC"/>
    <w:rsid w:val="00FB7EEA"/>
    <w:rsid w:val="00FC3CC6"/>
    <w:rsid w:val="00FD2F13"/>
    <w:rsid w:val="00FD322A"/>
    <w:rsid w:val="0EF1613A"/>
    <w:rsid w:val="100B2F21"/>
    <w:rsid w:val="10FB3DD8"/>
    <w:rsid w:val="1B292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FDB3D"/>
  <w15:docId w15:val="{044981BF-DE80-49FD-A841-589E06D3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Body Text Indent"/>
    <w:basedOn w:val="a"/>
    <w:link w:val="a6"/>
    <w:semiHidden/>
    <w:unhideWhenUsed/>
    <w:qFormat/>
    <w:pPr>
      <w:spacing w:line="360" w:lineRule="auto"/>
      <w:ind w:leftChars="500" w:left="105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</w:rPr>
  </w:style>
  <w:style w:type="character" w:styleId="af1">
    <w:name w:val="annotation reference"/>
    <w:basedOn w:val="a0"/>
    <w:unhideWhenUsed/>
    <w:qFormat/>
    <w:rPr>
      <w:sz w:val="21"/>
      <w:szCs w:val="21"/>
    </w:rPr>
  </w:style>
  <w:style w:type="character" w:customStyle="1" w:styleId="a6">
    <w:name w:val="正文文本缩进 字符"/>
    <w:basedOn w:val="a0"/>
    <w:link w:val="a5"/>
    <w:semiHidden/>
    <w:qFormat/>
    <w:rPr>
      <w:rFonts w:ascii="Times New Roman" w:eastAsia="宋体" w:hAnsi="Times New Roman" w:cs="Times New Roman"/>
      <w:szCs w:val="24"/>
    </w:rPr>
  </w:style>
  <w:style w:type="character" w:customStyle="1" w:styleId="def">
    <w:name w:val="def"/>
    <w:basedOn w:val="a0"/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兰亭黑3_GBK" w:eastAsiaTheme="minorEastAsia" w:hAnsi="方正兰亭黑3_GBK" w:cs="方正兰亭黑3_GB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72469-A7F6-4CD2-A009-D66B6171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69</Words>
  <Characters>399</Characters>
  <Application>Microsoft Office Word</Application>
  <DocSecurity>0</DocSecurity>
  <Lines>3</Lines>
  <Paragraphs>1</Paragraphs>
  <ScaleCrop>false</ScaleCrop>
  <Company>Sky123.Org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lenovo</cp:lastModifiedBy>
  <cp:revision>13</cp:revision>
  <dcterms:created xsi:type="dcterms:W3CDTF">2022-01-25T14:22:00Z</dcterms:created>
  <dcterms:modified xsi:type="dcterms:W3CDTF">2022-06-07T07:06:00Z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491029C0FC2E44999F82EE19242AC2E0</vt:lpwstr>
  </property>
</Properties>
</file>