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9A" w:rsidRPr="007D289A" w:rsidRDefault="007D289A" w:rsidP="007D289A">
      <w:pPr>
        <w:rPr>
          <w:rFonts w:ascii="仿宋" w:eastAsia="仿宋" w:hAnsi="仿宋"/>
          <w:b/>
          <w:sz w:val="28"/>
        </w:rPr>
      </w:pPr>
      <w:r w:rsidRPr="007D289A">
        <w:rPr>
          <w:rFonts w:ascii="仿宋" w:eastAsia="仿宋" w:hAnsi="仿宋" w:hint="eastAsia"/>
          <w:b/>
          <w:sz w:val="28"/>
        </w:rPr>
        <w:t>包埋机参数</w:t>
      </w:r>
    </w:p>
    <w:p w:rsidR="007D289A" w:rsidRPr="007D289A" w:rsidRDefault="007D289A" w:rsidP="007D289A">
      <w:pPr>
        <w:ind w:firstLineChars="202" w:firstLine="566"/>
        <w:rPr>
          <w:rFonts w:ascii="仿宋" w:eastAsia="仿宋" w:hAnsi="仿宋"/>
          <w:sz w:val="28"/>
        </w:rPr>
      </w:pPr>
      <w:r w:rsidRPr="007D289A">
        <w:rPr>
          <w:rFonts w:ascii="仿宋" w:eastAsia="仿宋" w:hAnsi="仿宋" w:hint="eastAsia"/>
          <w:sz w:val="28"/>
        </w:rPr>
        <w:t>1.</w:t>
      </w:r>
      <w:r w:rsidRPr="007D289A">
        <w:rPr>
          <w:rFonts w:ascii="仿宋" w:eastAsia="仿宋" w:hAnsi="仿宋" w:hint="eastAsia"/>
          <w:sz w:val="28"/>
        </w:rPr>
        <w:t>工作条件：</w:t>
      </w:r>
    </w:p>
    <w:p w:rsidR="007D289A" w:rsidRPr="007D289A" w:rsidRDefault="007D289A" w:rsidP="007D289A">
      <w:pPr>
        <w:ind w:firstLineChars="202" w:firstLine="566"/>
        <w:rPr>
          <w:rFonts w:ascii="仿宋" w:eastAsia="仿宋" w:hAnsi="仿宋"/>
          <w:sz w:val="28"/>
        </w:rPr>
      </w:pPr>
      <w:r w:rsidRPr="007D289A">
        <w:rPr>
          <w:rFonts w:ascii="仿宋" w:eastAsia="仿宋" w:hAnsi="仿宋" w:hint="eastAsia"/>
          <w:sz w:val="28"/>
        </w:rPr>
        <w:t>环境温度</w:t>
      </w:r>
      <w:r w:rsidRPr="007D289A">
        <w:rPr>
          <w:rFonts w:ascii="仿宋" w:eastAsia="仿宋" w:hAnsi="仿宋"/>
          <w:sz w:val="28"/>
        </w:rPr>
        <w:t xml:space="preserve"> 5～35℃</w:t>
      </w:r>
    </w:p>
    <w:p w:rsidR="007D289A" w:rsidRPr="007D289A" w:rsidRDefault="007D289A" w:rsidP="007D289A">
      <w:pPr>
        <w:ind w:firstLineChars="202" w:firstLine="566"/>
        <w:rPr>
          <w:rFonts w:ascii="仿宋" w:eastAsia="仿宋" w:hAnsi="仿宋"/>
          <w:sz w:val="28"/>
        </w:rPr>
      </w:pPr>
      <w:r w:rsidRPr="007D289A">
        <w:rPr>
          <w:rFonts w:ascii="仿宋" w:eastAsia="仿宋" w:hAnsi="仿宋" w:hint="eastAsia"/>
          <w:sz w:val="28"/>
        </w:rPr>
        <w:t>相对湿度</w:t>
      </w:r>
      <w:r w:rsidRPr="007D289A">
        <w:rPr>
          <w:rFonts w:ascii="仿宋" w:eastAsia="仿宋" w:hAnsi="仿宋"/>
          <w:sz w:val="28"/>
        </w:rPr>
        <w:t xml:space="preserve"> 50～80%</w:t>
      </w:r>
    </w:p>
    <w:p w:rsidR="007D289A" w:rsidRPr="007D289A" w:rsidRDefault="007D289A" w:rsidP="007D289A">
      <w:pPr>
        <w:ind w:firstLineChars="202" w:firstLine="566"/>
        <w:rPr>
          <w:rFonts w:ascii="仿宋" w:eastAsia="仿宋" w:hAnsi="仿宋"/>
          <w:sz w:val="28"/>
        </w:rPr>
      </w:pPr>
      <w:r w:rsidRPr="007D289A">
        <w:rPr>
          <w:rFonts w:ascii="仿宋" w:eastAsia="仿宋" w:hAnsi="仿宋" w:hint="eastAsia"/>
          <w:sz w:val="28"/>
        </w:rPr>
        <w:t>工作电压</w:t>
      </w:r>
      <w:r w:rsidRPr="007D289A">
        <w:rPr>
          <w:rFonts w:ascii="仿宋" w:eastAsia="仿宋" w:hAnsi="仿宋"/>
          <w:sz w:val="28"/>
        </w:rPr>
        <w:t xml:space="preserve"> 220-240V，50/60Hz </w:t>
      </w:r>
    </w:p>
    <w:p w:rsidR="007D289A" w:rsidRPr="007D289A" w:rsidRDefault="007D289A" w:rsidP="007D289A">
      <w:pPr>
        <w:ind w:firstLineChars="202" w:firstLine="566"/>
        <w:rPr>
          <w:rFonts w:ascii="仿宋" w:eastAsia="仿宋" w:hAnsi="仿宋"/>
          <w:sz w:val="28"/>
        </w:rPr>
      </w:pPr>
      <w:r w:rsidRPr="007D289A">
        <w:rPr>
          <w:rFonts w:ascii="仿宋" w:eastAsia="仿宋" w:hAnsi="仿宋" w:hint="eastAsia"/>
          <w:sz w:val="28"/>
        </w:rPr>
        <w:t>2</w:t>
      </w:r>
      <w:r w:rsidRPr="007D289A">
        <w:rPr>
          <w:rFonts w:ascii="仿宋" w:eastAsia="仿宋" w:hAnsi="仿宋"/>
          <w:sz w:val="28"/>
        </w:rPr>
        <w:t>.</w:t>
      </w:r>
      <w:r w:rsidRPr="007D289A">
        <w:rPr>
          <w:rFonts w:ascii="仿宋" w:eastAsia="仿宋" w:hAnsi="仿宋"/>
          <w:sz w:val="28"/>
        </w:rPr>
        <w:t>技术性能指标</w:t>
      </w:r>
    </w:p>
    <w:p w:rsidR="007D289A" w:rsidRPr="007D289A" w:rsidRDefault="007D289A" w:rsidP="007D289A">
      <w:pPr>
        <w:ind w:firstLineChars="202" w:firstLine="566"/>
        <w:rPr>
          <w:rFonts w:ascii="仿宋" w:eastAsia="仿宋" w:hAnsi="仿宋"/>
          <w:sz w:val="28"/>
        </w:rPr>
      </w:pPr>
      <w:bookmarkStart w:id="0" w:name="_GoBack"/>
      <w:bookmarkEnd w:id="0"/>
      <w:r w:rsidRPr="007D289A">
        <w:rPr>
          <w:rFonts w:ascii="仿宋" w:eastAsia="仿宋" w:hAnsi="仿宋"/>
          <w:sz w:val="28"/>
        </w:rPr>
        <w:t>模块化设计</w:t>
      </w:r>
      <w:r w:rsidRPr="007D289A">
        <w:rPr>
          <w:rFonts w:ascii="仿宋" w:eastAsia="仿宋" w:hAnsi="仿宋" w:hint="eastAsia"/>
          <w:sz w:val="28"/>
        </w:rPr>
        <w:t>，</w:t>
      </w:r>
      <w:proofErr w:type="gramStart"/>
      <w:r w:rsidRPr="007D289A">
        <w:rPr>
          <w:rFonts w:ascii="仿宋" w:eastAsia="仿宋" w:hAnsi="仿宋"/>
          <w:sz w:val="28"/>
        </w:rPr>
        <w:t>包埋热台与</w:t>
      </w:r>
      <w:proofErr w:type="gramEnd"/>
      <w:r w:rsidRPr="007D289A">
        <w:rPr>
          <w:rFonts w:ascii="仿宋" w:eastAsia="仿宋" w:hAnsi="仿宋"/>
          <w:sz w:val="28"/>
        </w:rPr>
        <w:t>冷台放置顺序可更换</w:t>
      </w:r>
      <w:r w:rsidRPr="007D289A"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ind w:firstLineChars="202" w:firstLine="566"/>
        <w:rPr>
          <w:rFonts w:ascii="仿宋" w:eastAsia="仿宋" w:hAnsi="仿宋"/>
          <w:sz w:val="28"/>
        </w:rPr>
      </w:pPr>
      <w:r w:rsidRPr="007D289A">
        <w:rPr>
          <w:rFonts w:ascii="仿宋" w:eastAsia="仿宋" w:hAnsi="仿宋"/>
          <w:sz w:val="28"/>
        </w:rPr>
        <w:t>中文触摸屏操作，用户可设定工作程序、工作时间、温度及时钟。可</w:t>
      </w:r>
      <w:r w:rsidRPr="007D289A">
        <w:rPr>
          <w:rFonts w:ascii="仿宋" w:eastAsia="仿宋" w:hAnsi="仿宋" w:hint="eastAsia"/>
          <w:sz w:val="28"/>
        </w:rPr>
        <w:t>设置休眠模式，假期预约启动功能。</w:t>
      </w:r>
    </w:p>
    <w:p w:rsidR="007D289A" w:rsidRPr="007D289A" w:rsidRDefault="007D289A" w:rsidP="007D289A">
      <w:pPr>
        <w:ind w:firstLineChars="202" w:firstLine="566"/>
        <w:rPr>
          <w:rFonts w:ascii="仿宋" w:eastAsia="仿宋" w:hAnsi="仿宋"/>
          <w:sz w:val="28"/>
        </w:rPr>
      </w:pPr>
      <w:proofErr w:type="gramStart"/>
      <w:r w:rsidRPr="007D289A">
        <w:rPr>
          <w:rFonts w:ascii="仿宋" w:eastAsia="仿宋" w:hAnsi="仿宋"/>
          <w:sz w:val="28"/>
        </w:rPr>
        <w:t>蜡缸容量</w:t>
      </w:r>
      <w:proofErr w:type="gramEnd"/>
      <w:r w:rsidRPr="007D289A">
        <w:rPr>
          <w:rFonts w:ascii="仿宋" w:eastAsia="仿宋" w:hAnsi="仿宋"/>
          <w:sz w:val="28"/>
        </w:rPr>
        <w:t>≥5升，温度范围50-70℃</w:t>
      </w:r>
      <w:r w:rsidRPr="007D289A"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ind w:firstLineChars="202" w:firstLine="566"/>
        <w:rPr>
          <w:rFonts w:ascii="仿宋" w:eastAsia="仿宋" w:hAnsi="仿宋"/>
          <w:sz w:val="28"/>
        </w:rPr>
      </w:pPr>
      <w:proofErr w:type="gramStart"/>
      <w:r w:rsidRPr="007D289A">
        <w:rPr>
          <w:rFonts w:ascii="仿宋" w:eastAsia="仿宋" w:hAnsi="仿宋"/>
          <w:sz w:val="28"/>
        </w:rPr>
        <w:t>热台温度</w:t>
      </w:r>
      <w:proofErr w:type="gramEnd"/>
      <w:r w:rsidRPr="007D289A">
        <w:rPr>
          <w:rFonts w:ascii="仿宋" w:eastAsia="仿宋" w:hAnsi="仿宋"/>
          <w:sz w:val="28"/>
        </w:rPr>
        <w:t>范围50-70℃；组织存储槽温度范围50-70℃，可放置</w:t>
      </w:r>
      <w:r w:rsidRPr="007D289A">
        <w:rPr>
          <w:rFonts w:ascii="仿宋" w:eastAsia="仿宋" w:hAnsi="仿宋" w:hint="eastAsia"/>
          <w:sz w:val="28"/>
        </w:rPr>
        <w:t>不少于</w:t>
      </w:r>
      <w:r w:rsidRPr="007D289A">
        <w:rPr>
          <w:rFonts w:ascii="仿宋" w:eastAsia="仿宋" w:hAnsi="仿宋"/>
          <w:sz w:val="28"/>
        </w:rPr>
        <w:t>200个组织盒；模具存储槽温度范围50-70℃；冷点温度为-5℃；</w:t>
      </w:r>
      <w:proofErr w:type="gramStart"/>
      <w:r w:rsidRPr="007D289A">
        <w:rPr>
          <w:rFonts w:ascii="仿宋" w:eastAsia="仿宋" w:hAnsi="仿宋"/>
          <w:sz w:val="28"/>
        </w:rPr>
        <w:t>冷热</w:t>
      </w:r>
      <w:r w:rsidRPr="007D289A">
        <w:rPr>
          <w:rFonts w:ascii="仿宋" w:eastAsia="仿宋" w:hAnsi="仿宋" w:hint="eastAsia"/>
          <w:sz w:val="28"/>
        </w:rPr>
        <w:t>台</w:t>
      </w:r>
      <w:proofErr w:type="gramEnd"/>
      <w:r w:rsidRPr="007D289A">
        <w:rPr>
          <w:rFonts w:ascii="仿宋" w:eastAsia="仿宋" w:hAnsi="仿宋" w:hint="eastAsia"/>
          <w:sz w:val="28"/>
        </w:rPr>
        <w:t>均可以预约开启</w:t>
      </w:r>
      <w:r w:rsidRPr="007D289A"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ind w:firstLineChars="202" w:firstLine="566"/>
        <w:rPr>
          <w:rFonts w:ascii="仿宋" w:eastAsia="仿宋" w:hAnsi="仿宋"/>
          <w:sz w:val="28"/>
        </w:rPr>
      </w:pPr>
      <w:r w:rsidRPr="007D289A">
        <w:rPr>
          <w:rFonts w:ascii="仿宋" w:eastAsia="仿宋" w:hAnsi="仿宋"/>
          <w:sz w:val="28"/>
        </w:rPr>
        <w:t>冷台工作温度为-10~-15℃，可放置不少于60个组织盒</w:t>
      </w:r>
      <w:r w:rsidRPr="007D289A"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ind w:firstLineChars="202" w:firstLine="566"/>
        <w:rPr>
          <w:rFonts w:ascii="仿宋" w:eastAsia="仿宋" w:hAnsi="仿宋"/>
          <w:sz w:val="28"/>
        </w:rPr>
      </w:pPr>
      <w:r w:rsidRPr="007D289A">
        <w:rPr>
          <w:rFonts w:ascii="仿宋" w:eastAsia="仿宋" w:hAnsi="仿宋"/>
          <w:sz w:val="28"/>
        </w:rPr>
        <w:t>低压安全LED灯，照明亮度可调节</w:t>
      </w:r>
      <w:r w:rsidRPr="007D289A"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ind w:firstLineChars="202" w:firstLine="566"/>
        <w:rPr>
          <w:rFonts w:ascii="仿宋" w:eastAsia="仿宋" w:hAnsi="仿宋"/>
          <w:sz w:val="28"/>
        </w:rPr>
      </w:pPr>
      <w:r w:rsidRPr="007D289A">
        <w:rPr>
          <w:rFonts w:ascii="仿宋" w:eastAsia="仿宋" w:hAnsi="仿宋"/>
          <w:sz w:val="28"/>
        </w:rPr>
        <w:t>工作台面为人体工程学设计，绝缘隔热使包埋工作更为舒适</w:t>
      </w:r>
      <w:r w:rsidRPr="007D289A"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ind w:firstLineChars="202" w:firstLine="566"/>
        <w:rPr>
          <w:rFonts w:ascii="仿宋" w:eastAsia="仿宋" w:hAnsi="仿宋"/>
          <w:sz w:val="28"/>
        </w:rPr>
      </w:pPr>
      <w:r w:rsidRPr="007D289A">
        <w:rPr>
          <w:rFonts w:ascii="仿宋" w:eastAsia="仿宋" w:hAnsi="仿宋"/>
          <w:sz w:val="28"/>
        </w:rPr>
        <w:t>排</w:t>
      </w:r>
      <w:proofErr w:type="gramStart"/>
      <w:r w:rsidRPr="007D289A">
        <w:rPr>
          <w:rFonts w:ascii="仿宋" w:eastAsia="仿宋" w:hAnsi="仿宋"/>
          <w:sz w:val="28"/>
        </w:rPr>
        <w:t>蜡系统</w:t>
      </w:r>
      <w:proofErr w:type="gramEnd"/>
      <w:r w:rsidRPr="007D289A">
        <w:rPr>
          <w:rFonts w:ascii="仿宋" w:eastAsia="仿宋" w:hAnsi="仿宋"/>
          <w:sz w:val="28"/>
        </w:rPr>
        <w:t>和排</w:t>
      </w:r>
      <w:proofErr w:type="gramStart"/>
      <w:r w:rsidRPr="007D289A">
        <w:rPr>
          <w:rFonts w:ascii="仿宋" w:eastAsia="仿宋" w:hAnsi="仿宋"/>
          <w:sz w:val="28"/>
        </w:rPr>
        <w:t>蜡阀设计</w:t>
      </w:r>
      <w:proofErr w:type="gramEnd"/>
      <w:r w:rsidRPr="007D289A">
        <w:rPr>
          <w:rFonts w:ascii="仿宋" w:eastAsia="仿宋" w:hAnsi="仿宋"/>
          <w:sz w:val="28"/>
        </w:rPr>
        <w:t>保证热台、组织槽、</w:t>
      </w:r>
      <w:proofErr w:type="gramStart"/>
      <w:r w:rsidRPr="007D289A">
        <w:rPr>
          <w:rFonts w:ascii="仿宋" w:eastAsia="仿宋" w:hAnsi="仿宋"/>
          <w:sz w:val="28"/>
        </w:rPr>
        <w:t>熔蜡缸等</w:t>
      </w:r>
      <w:proofErr w:type="gramEnd"/>
      <w:r w:rsidRPr="007D289A">
        <w:rPr>
          <w:rFonts w:ascii="仿宋" w:eastAsia="仿宋" w:hAnsi="仿宋"/>
          <w:sz w:val="28"/>
        </w:rPr>
        <w:t>处的熔蜡顺畅排</w:t>
      </w:r>
      <w:r w:rsidRPr="007D289A">
        <w:rPr>
          <w:rFonts w:ascii="仿宋" w:eastAsia="仿宋" w:hAnsi="仿宋" w:hint="eastAsia"/>
          <w:sz w:val="28"/>
        </w:rPr>
        <w:t>出；出</w:t>
      </w:r>
      <w:proofErr w:type="gramStart"/>
      <w:r w:rsidRPr="007D289A">
        <w:rPr>
          <w:rFonts w:ascii="仿宋" w:eastAsia="仿宋" w:hAnsi="仿宋" w:hint="eastAsia"/>
          <w:sz w:val="28"/>
        </w:rPr>
        <w:t>蜡结束</w:t>
      </w:r>
      <w:proofErr w:type="gramEnd"/>
      <w:r w:rsidRPr="007D289A">
        <w:rPr>
          <w:rFonts w:ascii="仿宋" w:eastAsia="仿宋" w:hAnsi="仿宋" w:hint="eastAsia"/>
          <w:sz w:val="28"/>
        </w:rPr>
        <w:t>后无残余液体石蜡滴出；提供可移废蜡槽，便于清洁。</w:t>
      </w:r>
      <w:proofErr w:type="gramStart"/>
      <w:r w:rsidRPr="007D289A">
        <w:rPr>
          <w:rFonts w:ascii="仿宋" w:eastAsia="仿宋" w:hAnsi="仿宋" w:hint="eastAsia"/>
          <w:sz w:val="28"/>
        </w:rPr>
        <w:t>容量缸有过滤</w:t>
      </w:r>
      <w:proofErr w:type="gramEnd"/>
      <w:r w:rsidRPr="007D289A">
        <w:rPr>
          <w:rFonts w:ascii="仿宋" w:eastAsia="仿宋" w:hAnsi="仿宋" w:hint="eastAsia"/>
          <w:sz w:val="28"/>
        </w:rPr>
        <w:t>功能，防止石蜡的杂质、絮状物堵塞管道，过滤装置易清洁。</w:t>
      </w:r>
    </w:p>
    <w:p w:rsidR="007D289A" w:rsidRPr="007D289A" w:rsidRDefault="007D289A">
      <w:pPr>
        <w:rPr>
          <w:rFonts w:ascii="仿宋" w:eastAsia="仿宋" w:hAnsi="仿宋"/>
          <w:sz w:val="28"/>
        </w:rPr>
      </w:pPr>
    </w:p>
    <w:p w:rsidR="007D289A" w:rsidRPr="007D289A" w:rsidRDefault="007D289A" w:rsidP="007D289A">
      <w:pPr>
        <w:rPr>
          <w:rFonts w:ascii="仿宋" w:eastAsia="仿宋" w:hAnsi="仿宋"/>
          <w:b/>
          <w:sz w:val="28"/>
        </w:rPr>
      </w:pPr>
      <w:r w:rsidRPr="007D289A">
        <w:rPr>
          <w:rFonts w:ascii="仿宋" w:eastAsia="仿宋" w:hAnsi="仿宋" w:hint="eastAsia"/>
          <w:b/>
          <w:sz w:val="28"/>
        </w:rPr>
        <w:t>包埋盒打号机参数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 w:rsidRPr="007D289A">
        <w:rPr>
          <w:rFonts w:ascii="仿宋" w:eastAsia="仿宋" w:hAnsi="仿宋"/>
          <w:sz w:val="28"/>
        </w:rPr>
        <w:lastRenderedPageBreak/>
        <w:t>1</w:t>
      </w:r>
      <w:r>
        <w:rPr>
          <w:rFonts w:ascii="仿宋" w:eastAsia="仿宋" w:hAnsi="仿宋" w:hint="eastAsia"/>
          <w:sz w:val="28"/>
        </w:rPr>
        <w:t>.</w:t>
      </w:r>
      <w:r w:rsidRPr="007D289A">
        <w:rPr>
          <w:rFonts w:ascii="仿宋" w:eastAsia="仿宋" w:hAnsi="仿宋"/>
          <w:sz w:val="28"/>
        </w:rPr>
        <w:t>非</w:t>
      </w:r>
      <w:proofErr w:type="gramStart"/>
      <w:r w:rsidRPr="007D289A">
        <w:rPr>
          <w:rFonts w:ascii="仿宋" w:eastAsia="仿宋" w:hAnsi="仿宋"/>
          <w:sz w:val="28"/>
        </w:rPr>
        <w:t>旋转取盒模式</w:t>
      </w:r>
      <w:proofErr w:type="gramEnd"/>
      <w:r w:rsidRPr="007D289A">
        <w:rPr>
          <w:rFonts w:ascii="仿宋" w:eastAsia="仿宋" w:hAnsi="仿宋"/>
          <w:sz w:val="28"/>
        </w:rPr>
        <w:t>，双通道、</w:t>
      </w:r>
      <w:proofErr w:type="gramStart"/>
      <w:r w:rsidRPr="007D289A">
        <w:rPr>
          <w:rFonts w:ascii="仿宋" w:eastAsia="仿宋" w:hAnsi="仿宋"/>
          <w:sz w:val="28"/>
        </w:rPr>
        <w:t>并列八槽</w:t>
      </w:r>
      <w:proofErr w:type="gramEnd"/>
      <w:r w:rsidRPr="007D289A">
        <w:rPr>
          <w:rFonts w:ascii="仿宋" w:eastAsia="仿宋" w:hAnsi="仿宋"/>
          <w:sz w:val="28"/>
        </w:rPr>
        <w:t>包埋盒通道，可以兼容无盖、分体带盖、</w:t>
      </w:r>
      <w:proofErr w:type="gramStart"/>
      <w:r w:rsidRPr="007D289A">
        <w:rPr>
          <w:rFonts w:ascii="仿宋" w:eastAsia="仿宋" w:hAnsi="仿宋"/>
          <w:sz w:val="28"/>
        </w:rPr>
        <w:t>连体带</w:t>
      </w:r>
      <w:proofErr w:type="gramEnd"/>
      <w:r w:rsidRPr="007D289A">
        <w:rPr>
          <w:rFonts w:ascii="仿宋" w:eastAsia="仿宋" w:hAnsi="仿宋"/>
          <w:sz w:val="28"/>
        </w:rPr>
        <w:t>盖打印，机械构造简单，无机械故障率。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2.</w:t>
      </w:r>
      <w:r w:rsidRPr="007D289A">
        <w:rPr>
          <w:rFonts w:ascii="仿宋" w:eastAsia="仿宋" w:hAnsi="仿宋"/>
          <w:sz w:val="28"/>
        </w:rPr>
        <w:t>冷激光原理，激光直接扫描打印，无需色带或墨盒等任何打印耗材，字迹</w:t>
      </w:r>
      <w:proofErr w:type="gramStart"/>
      <w:r w:rsidRPr="007D289A">
        <w:rPr>
          <w:rFonts w:ascii="仿宋" w:eastAsia="仿宋" w:hAnsi="仿宋"/>
          <w:sz w:val="28"/>
        </w:rPr>
        <w:t>侵润</w:t>
      </w:r>
      <w:proofErr w:type="gramEnd"/>
      <w:r w:rsidRPr="007D289A">
        <w:rPr>
          <w:rFonts w:ascii="仿宋" w:eastAsia="仿宋" w:hAnsi="仿宋"/>
          <w:sz w:val="28"/>
        </w:rPr>
        <w:t>盒体0.5MM，实现零耗材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3.</w:t>
      </w:r>
      <w:r w:rsidRPr="007D289A">
        <w:rPr>
          <w:rFonts w:ascii="仿宋" w:eastAsia="仿宋" w:hAnsi="仿宋"/>
          <w:sz w:val="28"/>
        </w:rPr>
        <w:t>全电脑控制，能根据需求自动换槽或主动选择换槽，快速连续打印，不卡槽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4.</w:t>
      </w:r>
      <w:r w:rsidRPr="007D289A">
        <w:rPr>
          <w:rFonts w:ascii="仿宋" w:eastAsia="仿宋" w:hAnsi="仿宋"/>
          <w:sz w:val="28"/>
        </w:rPr>
        <w:t>打印字体清晰精致，耐二甲苯和酒精等化学试剂浸泡而永不褪色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5.</w:t>
      </w:r>
      <w:r w:rsidRPr="007D289A">
        <w:rPr>
          <w:rFonts w:ascii="仿宋" w:eastAsia="仿宋" w:hAnsi="仿宋"/>
          <w:sz w:val="28"/>
        </w:rPr>
        <w:t>打印各种文本，如数字、字符、图案及二维码，包埋盒斜面字符可选择正反两个方向打印；包埋盒45度角在包埋盒筒装管里垂直下滑。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6.</w:t>
      </w:r>
      <w:r w:rsidRPr="007D289A">
        <w:rPr>
          <w:rFonts w:ascii="仿宋" w:eastAsia="仿宋" w:hAnsi="仿宋"/>
          <w:sz w:val="28"/>
        </w:rPr>
        <w:t>根据需求实现</w:t>
      </w:r>
      <w:proofErr w:type="gramStart"/>
      <w:r w:rsidRPr="007D289A">
        <w:rPr>
          <w:rFonts w:ascii="仿宋" w:eastAsia="仿宋" w:hAnsi="仿宋"/>
          <w:sz w:val="28"/>
        </w:rPr>
        <w:t>随需即印</w:t>
      </w:r>
      <w:proofErr w:type="gramEnd"/>
      <w:r w:rsidRPr="007D289A">
        <w:rPr>
          <w:rFonts w:ascii="仿宋" w:eastAsia="仿宋" w:hAnsi="仿宋"/>
          <w:sz w:val="28"/>
        </w:rPr>
        <w:t>及批量打印两种方案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7.</w:t>
      </w:r>
      <w:r w:rsidRPr="007D289A">
        <w:rPr>
          <w:rFonts w:ascii="仿宋" w:eastAsia="仿宋" w:hAnsi="仿宋"/>
          <w:sz w:val="28"/>
        </w:rPr>
        <w:t>包埋盒装载槽并列设计，双滑道设计，最大保证机器正常使用，打印速度二</w:t>
      </w:r>
      <w:proofErr w:type="gramStart"/>
      <w:r w:rsidRPr="007D289A">
        <w:rPr>
          <w:rFonts w:ascii="仿宋" w:eastAsia="仿宋" w:hAnsi="仿宋"/>
          <w:sz w:val="28"/>
        </w:rPr>
        <w:t>维码加</w:t>
      </w:r>
      <w:proofErr w:type="gramEnd"/>
      <w:r w:rsidRPr="007D289A">
        <w:rPr>
          <w:rFonts w:ascii="仿宋" w:eastAsia="仿宋" w:hAnsi="仿宋"/>
          <w:sz w:val="28"/>
        </w:rPr>
        <w:t>编码小于3秒出一个，配套的每条</w:t>
      </w:r>
      <w:proofErr w:type="gramStart"/>
      <w:r w:rsidRPr="007D289A">
        <w:rPr>
          <w:rFonts w:ascii="仿宋" w:eastAsia="仿宋" w:hAnsi="仿宋"/>
          <w:sz w:val="28"/>
        </w:rPr>
        <w:t>预装管</w:t>
      </w:r>
      <w:proofErr w:type="gramEnd"/>
      <w:r w:rsidRPr="007D289A">
        <w:rPr>
          <w:rFonts w:ascii="仿宋" w:eastAsia="仿宋" w:hAnsi="仿宋"/>
          <w:sz w:val="28"/>
        </w:rPr>
        <w:t>≥75个包埋盒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8.</w:t>
      </w:r>
      <w:r w:rsidRPr="007D289A">
        <w:rPr>
          <w:rFonts w:ascii="仿宋" w:eastAsia="仿宋" w:hAnsi="仿宋"/>
          <w:sz w:val="28"/>
        </w:rPr>
        <w:t>打印速度：2-3秒，每分钟20-30个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9.</w:t>
      </w:r>
      <w:r w:rsidRPr="007D289A">
        <w:rPr>
          <w:rFonts w:ascii="仿宋" w:eastAsia="仿宋" w:hAnsi="仿宋"/>
          <w:sz w:val="28"/>
        </w:rPr>
        <w:t>打印后无须光固化处理；内置空气净化处理粉尘和净化空气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10.</w:t>
      </w:r>
      <w:r w:rsidRPr="007D289A">
        <w:rPr>
          <w:rFonts w:ascii="仿宋" w:eastAsia="仿宋" w:hAnsi="仿宋"/>
          <w:sz w:val="28"/>
        </w:rPr>
        <w:t>软件系统：与主流的病理软件系统兼容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 w:rsidRPr="007D289A">
        <w:rPr>
          <w:rFonts w:ascii="仿宋" w:eastAsia="仿宋" w:hAnsi="仿宋"/>
          <w:sz w:val="28"/>
        </w:rPr>
        <w:t>1</w:t>
      </w:r>
      <w:r>
        <w:rPr>
          <w:rFonts w:ascii="仿宋" w:eastAsia="仿宋" w:hAnsi="仿宋"/>
          <w:sz w:val="28"/>
        </w:rPr>
        <w:t>1.</w:t>
      </w:r>
      <w:r w:rsidRPr="007D289A">
        <w:rPr>
          <w:rFonts w:ascii="仿宋" w:eastAsia="仿宋" w:hAnsi="仿宋"/>
          <w:sz w:val="28"/>
        </w:rPr>
        <w:t>与现行所有的LIS或HIS兼容，并快速设立自动打印及通道选择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 w:rsidRPr="007D289A">
        <w:rPr>
          <w:rFonts w:ascii="仿宋" w:eastAsia="仿宋" w:hAnsi="仿宋"/>
          <w:sz w:val="28"/>
        </w:rPr>
        <w:t>1</w:t>
      </w:r>
      <w:r>
        <w:rPr>
          <w:rFonts w:ascii="仿宋" w:eastAsia="仿宋" w:hAnsi="仿宋"/>
          <w:sz w:val="28"/>
        </w:rPr>
        <w:t>2.</w:t>
      </w:r>
      <w:r w:rsidRPr="007D289A">
        <w:rPr>
          <w:rFonts w:ascii="仿宋" w:eastAsia="仿宋" w:hAnsi="仿宋"/>
          <w:sz w:val="28"/>
        </w:rPr>
        <w:t>自动报警提示功能，内置报警选项，系统自动提示添加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 w:rsidRPr="007D289A">
        <w:rPr>
          <w:rFonts w:ascii="仿宋" w:eastAsia="仿宋" w:hAnsi="仿宋"/>
          <w:sz w:val="28"/>
        </w:rPr>
        <w:t>1</w:t>
      </w:r>
      <w:r>
        <w:rPr>
          <w:rFonts w:ascii="仿宋" w:eastAsia="仿宋" w:hAnsi="仿宋"/>
          <w:sz w:val="28"/>
        </w:rPr>
        <w:t>3.</w:t>
      </w:r>
      <w:r w:rsidRPr="007D289A">
        <w:rPr>
          <w:rFonts w:ascii="仿宋" w:eastAsia="仿宋" w:hAnsi="仿宋"/>
          <w:sz w:val="28"/>
        </w:rPr>
        <w:t>保养或清洗简单，无易损部件，售后工程师每半年进行设备维护，必要时增加保养次数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 w:rsidRPr="007D289A">
        <w:rPr>
          <w:rFonts w:ascii="仿宋" w:eastAsia="仿宋" w:hAnsi="仿宋"/>
          <w:sz w:val="28"/>
        </w:rPr>
        <w:t>1</w:t>
      </w:r>
      <w:r>
        <w:rPr>
          <w:rFonts w:ascii="仿宋" w:eastAsia="仿宋" w:hAnsi="仿宋"/>
          <w:sz w:val="28"/>
        </w:rPr>
        <w:t>4.</w:t>
      </w:r>
      <w:r w:rsidRPr="007D289A">
        <w:rPr>
          <w:rFonts w:ascii="仿宋" w:eastAsia="仿宋" w:hAnsi="仿宋"/>
          <w:sz w:val="28"/>
        </w:rPr>
        <w:t>无需预热，开机即可用；打印速度快，运行稳定无噪音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 w:rsidRPr="007D289A">
        <w:rPr>
          <w:rFonts w:ascii="仿宋" w:eastAsia="仿宋" w:hAnsi="仿宋"/>
          <w:sz w:val="28"/>
        </w:rPr>
        <w:t>1</w:t>
      </w:r>
      <w:r>
        <w:rPr>
          <w:rFonts w:ascii="仿宋" w:eastAsia="仿宋" w:hAnsi="仿宋"/>
          <w:sz w:val="28"/>
        </w:rPr>
        <w:t>5.</w:t>
      </w:r>
      <w:r w:rsidRPr="007D289A">
        <w:rPr>
          <w:rFonts w:ascii="仿宋" w:eastAsia="仿宋" w:hAnsi="仿宋"/>
          <w:sz w:val="28"/>
        </w:rPr>
        <w:t>外形尺寸：470*166*365mm左右（激光部分），361*272*390mm左</w:t>
      </w:r>
      <w:r w:rsidRPr="007D289A">
        <w:rPr>
          <w:rFonts w:ascii="仿宋" w:eastAsia="仿宋" w:hAnsi="仿宋"/>
          <w:sz w:val="28"/>
        </w:rPr>
        <w:lastRenderedPageBreak/>
        <w:t>右（包埋盒部分）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 w:rsidP="007D289A">
      <w:pPr>
        <w:rPr>
          <w:rFonts w:ascii="仿宋" w:eastAsia="仿宋" w:hAnsi="仿宋"/>
          <w:sz w:val="28"/>
        </w:rPr>
      </w:pPr>
      <w:r w:rsidRPr="007D289A">
        <w:rPr>
          <w:rFonts w:ascii="仿宋" w:eastAsia="仿宋" w:hAnsi="仿宋"/>
          <w:sz w:val="28"/>
        </w:rPr>
        <w:t>1</w:t>
      </w:r>
      <w:r>
        <w:rPr>
          <w:rFonts w:ascii="仿宋" w:eastAsia="仿宋" w:hAnsi="仿宋"/>
          <w:sz w:val="28"/>
        </w:rPr>
        <w:t>6.</w:t>
      </w:r>
      <w:r w:rsidRPr="007D289A">
        <w:rPr>
          <w:rFonts w:ascii="仿宋" w:eastAsia="仿宋" w:hAnsi="仿宋"/>
          <w:sz w:val="28"/>
        </w:rPr>
        <w:t>保修期至少3年；终身维修，软件免费升级。操作系统可以双系统操作</w:t>
      </w:r>
      <w:r>
        <w:rPr>
          <w:rFonts w:ascii="仿宋" w:eastAsia="仿宋" w:hAnsi="仿宋" w:hint="eastAsia"/>
          <w:sz w:val="28"/>
        </w:rPr>
        <w:t>。</w:t>
      </w:r>
    </w:p>
    <w:p w:rsidR="007D289A" w:rsidRPr="007D289A" w:rsidRDefault="007D289A">
      <w:pPr>
        <w:rPr>
          <w:rFonts w:ascii="仿宋" w:eastAsia="仿宋" w:hAnsi="仿宋" w:hint="eastAsia"/>
          <w:sz w:val="28"/>
        </w:rPr>
      </w:pPr>
      <w:r w:rsidRPr="007D289A">
        <w:rPr>
          <w:rFonts w:ascii="仿宋" w:eastAsia="仿宋" w:hAnsi="仿宋"/>
          <w:sz w:val="28"/>
        </w:rPr>
        <w:t>1</w:t>
      </w:r>
      <w:r>
        <w:rPr>
          <w:rFonts w:ascii="仿宋" w:eastAsia="仿宋" w:hAnsi="仿宋"/>
          <w:sz w:val="28"/>
        </w:rPr>
        <w:t>7.</w:t>
      </w:r>
      <w:r w:rsidRPr="007D289A">
        <w:rPr>
          <w:rFonts w:ascii="仿宋" w:eastAsia="仿宋" w:hAnsi="仿宋"/>
          <w:sz w:val="28"/>
        </w:rPr>
        <w:t>设备故障时提供备用机，不影响科室正常工作。</w:t>
      </w:r>
    </w:p>
    <w:sectPr w:rsidR="007D289A" w:rsidRPr="007D2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9A"/>
    <w:rsid w:val="007D289A"/>
    <w:rsid w:val="00F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02FB"/>
  <w15:chartTrackingRefBased/>
  <w15:docId w15:val="{65FDA66D-CBC0-4455-B52B-765BA9204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160</Words>
  <Characters>913</Characters>
  <Application>Microsoft Office Word</Application>
  <DocSecurity>0</DocSecurity>
  <Lines>7</Lines>
  <Paragraphs>2</Paragraphs>
  <ScaleCrop>false</ScaleCrop>
  <Company>Lenovo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2022-05-30T06:02:00Z</dcterms:created>
  <dcterms:modified xsi:type="dcterms:W3CDTF">2022-05-30T06:07:00Z</dcterms:modified>
</cp:coreProperties>
</file>