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7D" w:rsidRPr="0075287D" w:rsidRDefault="0075287D" w:rsidP="005D5979">
      <w:pPr>
        <w:pStyle w:val="1"/>
        <w:jc w:val="center"/>
      </w:pPr>
      <w:r w:rsidRPr="0075287D">
        <w:rPr>
          <w:rFonts w:hint="eastAsia"/>
        </w:rPr>
        <w:t>抗癌历史采访</w:t>
      </w:r>
      <w:bookmarkStart w:id="0" w:name="_GoBack"/>
      <w:bookmarkEnd w:id="0"/>
      <w:r w:rsidRPr="0075287D">
        <w:rPr>
          <w:rFonts w:hint="eastAsia"/>
        </w:rPr>
        <w:t>及视频制作项目</w:t>
      </w:r>
    </w:p>
    <w:p w:rsidR="00C4604A" w:rsidRDefault="0075287D" w:rsidP="0075287D">
      <w:pPr>
        <w:ind w:firstLineChars="200" w:firstLine="640"/>
        <w:rPr>
          <w:rFonts w:ascii="仿宋" w:eastAsia="仿宋" w:hAnsi="仿宋"/>
          <w:sz w:val="32"/>
          <w:szCs w:val="32"/>
        </w:rPr>
      </w:pPr>
      <w:r w:rsidRPr="0075287D">
        <w:rPr>
          <w:rFonts w:ascii="仿宋" w:eastAsia="仿宋" w:hAnsi="仿宋"/>
          <w:sz w:val="32"/>
          <w:szCs w:val="32"/>
        </w:rPr>
        <w:t>上世纪五十年代末至今六十多年来，几辈科学家前仆后继，长期坚持在林州（原林县）抗击食管癌一线，几代科学家薪火相传，虽沧海桑田但初心不改，几十年如一日坚持至今。在林州高发现场多年的坚守和探索，走出了一条符合我国特色的肿瘤防控之路，被誉为“林州模式”。此外，在山西襄垣宫颈癌高发现场、云南个旧肺癌高发现场等也都留下了老一辈积极探索癌症发生、早期干预、早期诊断、早期治疗等战斗身影，发掘我国癌防控历史的同时，也是感受和传承中国老一辈医务工作者严谨的科学态度和无私的奉献精神，抢救式采用</w:t>
      </w:r>
      <w:r w:rsidRPr="0075287D">
        <w:rPr>
          <w:rFonts w:ascii="仿宋" w:eastAsia="仿宋" w:hAnsi="仿宋" w:hint="eastAsia"/>
          <w:sz w:val="32"/>
          <w:szCs w:val="32"/>
        </w:rPr>
        <w:t>数字影像形式记录保存，将现在健在的老专家和当年受老专家培养的第二代具有一定影响力的人物进行采访，并收集珍贵物品同时将记录转变成数字视频，进一步发掘北京医疗队精神，也作为今后研究生、年轻医务工作者思想政治教育的重要课程素材加以利用和传播，该项目具有重要历史意义和现实意义。</w:t>
      </w:r>
    </w:p>
    <w:p w:rsidR="0075287D" w:rsidRPr="0075287D" w:rsidRDefault="0075287D" w:rsidP="0075287D">
      <w:pPr>
        <w:ind w:firstLineChars="200" w:firstLine="640"/>
        <w:rPr>
          <w:rFonts w:ascii="仿宋" w:eastAsia="仿宋" w:hAnsi="仿宋"/>
          <w:sz w:val="32"/>
          <w:szCs w:val="32"/>
        </w:rPr>
      </w:pPr>
      <w:r>
        <w:rPr>
          <w:rFonts w:ascii="仿宋" w:eastAsia="仿宋" w:hAnsi="仿宋" w:hint="eastAsia"/>
          <w:sz w:val="32"/>
          <w:szCs w:val="32"/>
        </w:rPr>
        <w:t>项目</w:t>
      </w:r>
      <w:r>
        <w:rPr>
          <w:rFonts w:ascii="仿宋" w:eastAsia="仿宋" w:hAnsi="仿宋"/>
          <w:sz w:val="32"/>
          <w:szCs w:val="32"/>
        </w:rPr>
        <w:t>主要包括人物采访、</w:t>
      </w:r>
      <w:r w:rsidR="0019150B">
        <w:rPr>
          <w:rFonts w:ascii="仿宋" w:eastAsia="仿宋" w:hAnsi="仿宋" w:hint="eastAsia"/>
          <w:sz w:val="32"/>
          <w:szCs w:val="32"/>
        </w:rPr>
        <w:t>老照片</w:t>
      </w:r>
      <w:r w:rsidR="0019150B">
        <w:rPr>
          <w:rFonts w:ascii="仿宋" w:eastAsia="仿宋" w:hAnsi="仿宋"/>
          <w:sz w:val="32"/>
          <w:szCs w:val="32"/>
        </w:rPr>
        <w:t>和老物件拍照、</w:t>
      </w:r>
      <w:r>
        <w:rPr>
          <w:rFonts w:ascii="仿宋" w:eastAsia="仿宋" w:hAnsi="仿宋"/>
          <w:sz w:val="32"/>
          <w:szCs w:val="32"/>
        </w:rPr>
        <w:t>视频制作</w:t>
      </w:r>
      <w:r w:rsidR="0019150B">
        <w:rPr>
          <w:rFonts w:ascii="仿宋" w:eastAsia="仿宋" w:hAnsi="仿宋" w:hint="eastAsia"/>
          <w:sz w:val="32"/>
          <w:szCs w:val="32"/>
        </w:rPr>
        <w:t>三</w:t>
      </w:r>
      <w:r>
        <w:rPr>
          <w:rFonts w:ascii="仿宋" w:eastAsia="仿宋" w:hAnsi="仿宋"/>
          <w:sz w:val="32"/>
          <w:szCs w:val="32"/>
        </w:rPr>
        <w:t>大部分，共制作</w:t>
      </w:r>
      <w:r w:rsidRPr="0075287D">
        <w:rPr>
          <w:rFonts w:ascii="仿宋" w:eastAsia="仿宋" w:hAnsi="仿宋" w:hint="eastAsia"/>
          <w:sz w:val="32"/>
          <w:szCs w:val="32"/>
        </w:rPr>
        <w:t>上下两集，</w:t>
      </w:r>
      <w:r w:rsidR="0019150B">
        <w:rPr>
          <w:rFonts w:ascii="仿宋" w:eastAsia="仿宋" w:hAnsi="仿宋" w:hint="eastAsia"/>
          <w:sz w:val="32"/>
          <w:szCs w:val="32"/>
        </w:rPr>
        <w:t>成片</w:t>
      </w:r>
      <w:r w:rsidR="0019150B">
        <w:rPr>
          <w:rFonts w:ascii="仿宋" w:eastAsia="仿宋" w:hAnsi="仿宋"/>
          <w:sz w:val="32"/>
          <w:szCs w:val="32"/>
        </w:rPr>
        <w:t>6</w:t>
      </w:r>
      <w:r w:rsidRPr="0075287D">
        <w:rPr>
          <w:rFonts w:ascii="仿宋" w:eastAsia="仿宋" w:hAnsi="仿宋"/>
          <w:sz w:val="32"/>
          <w:szCs w:val="32"/>
        </w:rPr>
        <w:t>0分钟</w:t>
      </w:r>
      <w:r w:rsidR="0019150B">
        <w:rPr>
          <w:rFonts w:ascii="仿宋" w:eastAsia="仿宋" w:hAnsi="仿宋" w:hint="eastAsia"/>
          <w:sz w:val="32"/>
          <w:szCs w:val="32"/>
        </w:rPr>
        <w:t>，</w:t>
      </w:r>
      <w:r w:rsidR="0019150B">
        <w:rPr>
          <w:rFonts w:ascii="仿宋" w:eastAsia="仿宋" w:hAnsi="仿宋"/>
          <w:sz w:val="32"/>
          <w:szCs w:val="32"/>
        </w:rPr>
        <w:t>素材</w:t>
      </w:r>
      <w:r w:rsidR="0019150B">
        <w:rPr>
          <w:rFonts w:ascii="仿宋" w:eastAsia="仿宋" w:hAnsi="仿宋" w:hint="eastAsia"/>
          <w:sz w:val="32"/>
          <w:szCs w:val="32"/>
        </w:rPr>
        <w:t>3小时</w:t>
      </w:r>
      <w:r>
        <w:rPr>
          <w:rFonts w:ascii="仿宋" w:eastAsia="仿宋" w:hAnsi="仿宋" w:hint="eastAsia"/>
          <w:sz w:val="32"/>
          <w:szCs w:val="32"/>
        </w:rPr>
        <w:t>。</w:t>
      </w:r>
    </w:p>
    <w:sectPr w:rsidR="0075287D" w:rsidRPr="00752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137" w:rsidRDefault="00970137" w:rsidP="0075287D">
      <w:r>
        <w:separator/>
      </w:r>
    </w:p>
  </w:endnote>
  <w:endnote w:type="continuationSeparator" w:id="0">
    <w:p w:rsidR="00970137" w:rsidRDefault="00970137" w:rsidP="0075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137" w:rsidRDefault="00970137" w:rsidP="0075287D">
      <w:r>
        <w:separator/>
      </w:r>
    </w:p>
  </w:footnote>
  <w:footnote w:type="continuationSeparator" w:id="0">
    <w:p w:rsidR="00970137" w:rsidRDefault="00970137" w:rsidP="0075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B7"/>
    <w:rsid w:val="00114F2F"/>
    <w:rsid w:val="0019150B"/>
    <w:rsid w:val="005D5979"/>
    <w:rsid w:val="00714CB7"/>
    <w:rsid w:val="0075287D"/>
    <w:rsid w:val="008F68EE"/>
    <w:rsid w:val="00970137"/>
    <w:rsid w:val="00A03BC5"/>
    <w:rsid w:val="00F3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997E"/>
  <w15:chartTrackingRefBased/>
  <w15:docId w15:val="{026EE457-384C-4611-80D1-533C1992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28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87D"/>
    <w:rPr>
      <w:sz w:val="18"/>
      <w:szCs w:val="18"/>
    </w:rPr>
  </w:style>
  <w:style w:type="paragraph" w:styleId="a5">
    <w:name w:val="footer"/>
    <w:basedOn w:val="a"/>
    <w:link w:val="a6"/>
    <w:uiPriority w:val="99"/>
    <w:unhideWhenUsed/>
    <w:rsid w:val="0075287D"/>
    <w:pPr>
      <w:tabs>
        <w:tab w:val="center" w:pos="4153"/>
        <w:tab w:val="right" w:pos="8306"/>
      </w:tabs>
      <w:snapToGrid w:val="0"/>
      <w:jc w:val="left"/>
    </w:pPr>
    <w:rPr>
      <w:sz w:val="18"/>
      <w:szCs w:val="18"/>
    </w:rPr>
  </w:style>
  <w:style w:type="character" w:customStyle="1" w:styleId="a6">
    <w:name w:val="页脚 字符"/>
    <w:basedOn w:val="a0"/>
    <w:link w:val="a5"/>
    <w:uiPriority w:val="99"/>
    <w:rsid w:val="0075287D"/>
    <w:rPr>
      <w:sz w:val="18"/>
      <w:szCs w:val="18"/>
    </w:rPr>
  </w:style>
  <w:style w:type="character" w:customStyle="1" w:styleId="10">
    <w:name w:val="标题 1 字符"/>
    <w:basedOn w:val="a0"/>
    <w:link w:val="1"/>
    <w:uiPriority w:val="9"/>
    <w:rsid w:val="0075287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6</cp:revision>
  <dcterms:created xsi:type="dcterms:W3CDTF">2022-05-05T06:02:00Z</dcterms:created>
  <dcterms:modified xsi:type="dcterms:W3CDTF">2022-05-09T08:33:00Z</dcterms:modified>
</cp:coreProperties>
</file>