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1FEE" w:rsidRDefault="00101D64">
      <w:pPr>
        <w:pStyle w:val="A5"/>
        <w:framePr w:wrap="auto"/>
        <w:spacing w:line="360" w:lineRule="auto"/>
        <w:jc w:val="center"/>
        <w:outlineLvl w:val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麻醉科</w:t>
      </w:r>
      <w:r w:rsidR="00614AAA">
        <w:rPr>
          <w:rFonts w:ascii="宋体" w:eastAsia="宋体" w:hAnsi="宋体" w:cs="宋体" w:hint="eastAsia"/>
          <w:b/>
          <w:bCs/>
          <w:sz w:val="28"/>
          <w:szCs w:val="28"/>
        </w:rPr>
        <w:t>支气管</w:t>
      </w:r>
      <w:r w:rsidR="000D1498"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软镜参数</w:t>
      </w:r>
      <w:bookmarkStart w:id="0" w:name="_GoBack"/>
      <w:bookmarkEnd w:id="0"/>
    </w:p>
    <w:p w:rsidR="007C1FEE" w:rsidRDefault="000D1498">
      <w:pPr>
        <w:pStyle w:val="A5"/>
        <w:framePr w:wrap="auto"/>
        <w:spacing w:line="288" w:lineRule="auto"/>
        <w:ind w:left="360" w:hanging="36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、整机由机身软管和显示器两部分组成，整机具有拍照录像、数据存取、显示器有线视频输出，兼容</w:t>
      </w:r>
      <w:proofErr w:type="spellStart"/>
      <w:r>
        <w:rPr>
          <w:rFonts w:ascii="宋体" w:eastAsia="宋体" w:hAnsi="宋体" w:cs="宋体"/>
          <w:sz w:val="24"/>
          <w:szCs w:val="24"/>
        </w:rPr>
        <w:t>av</w:t>
      </w:r>
      <w:proofErr w:type="spellEnd"/>
      <w:r>
        <w:rPr>
          <w:rFonts w:ascii="宋体" w:eastAsia="宋体" w:hAnsi="宋体" w:cs="宋体"/>
          <w:sz w:val="24"/>
          <w:szCs w:val="24"/>
          <w:lang w:val="zh-TW" w:eastAsia="zh-TW"/>
        </w:rPr>
        <w:t>输出等功能；</w:t>
      </w:r>
    </w:p>
    <w:p w:rsidR="007C1FEE" w:rsidRDefault="000D1498">
      <w:pPr>
        <w:pStyle w:val="A5"/>
        <w:framePr w:wrap="auto"/>
        <w:spacing w:line="288" w:lineRule="auto"/>
        <w:ind w:left="360" w:hanging="36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、显示器能上下</w:t>
      </w:r>
      <w:r>
        <w:rPr>
          <w:rFonts w:ascii="宋体" w:eastAsia="宋体" w:hAnsi="宋体" w:cs="宋体"/>
          <w:sz w:val="24"/>
          <w:szCs w:val="24"/>
        </w:rPr>
        <w:t>0º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～</w:t>
      </w:r>
      <w:r>
        <w:rPr>
          <w:rFonts w:ascii="宋体" w:eastAsia="宋体" w:hAnsi="宋体" w:cs="宋体"/>
          <w:sz w:val="24"/>
          <w:szCs w:val="24"/>
        </w:rPr>
        <w:t>180º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转动，左右</w:t>
      </w:r>
      <w:r>
        <w:rPr>
          <w:rFonts w:ascii="宋体" w:eastAsia="宋体" w:hAnsi="宋体" w:cs="宋体"/>
          <w:sz w:val="24"/>
          <w:szCs w:val="24"/>
        </w:rPr>
        <w:t>0º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～</w:t>
      </w:r>
      <w:r>
        <w:rPr>
          <w:rFonts w:ascii="宋体" w:eastAsia="宋体" w:hAnsi="宋体" w:cs="宋体"/>
          <w:sz w:val="24"/>
          <w:szCs w:val="24"/>
        </w:rPr>
        <w:t>180º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转动</w:t>
      </w:r>
      <w:r>
        <w:rPr>
          <w:rFonts w:ascii="宋体" w:eastAsia="宋体" w:hAnsi="宋体" w:cs="宋体"/>
          <w:sz w:val="24"/>
          <w:szCs w:val="24"/>
        </w:rPr>
        <w:t>,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方便不同站位操作；</w:t>
      </w:r>
    </w:p>
    <w:p w:rsidR="007C1FEE" w:rsidRDefault="000D1498">
      <w:pPr>
        <w:pStyle w:val="A5"/>
        <w:framePr w:wrap="auto"/>
        <w:spacing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、软管直径：</w:t>
      </w:r>
      <w:r w:rsidR="00614AAA">
        <w:rPr>
          <w:rFonts w:ascii="宋体" w:eastAsia="宋体" w:hAnsi="宋体" w:cs="宋体"/>
          <w:sz w:val="24"/>
          <w:szCs w:val="24"/>
          <w:lang w:val="zh-CN"/>
        </w:rPr>
        <w:t>2</w:t>
      </w:r>
      <w:r>
        <w:rPr>
          <w:rFonts w:ascii="宋体" w:eastAsia="宋体" w:hAnsi="宋体" w:cs="宋体"/>
          <w:sz w:val="24"/>
          <w:szCs w:val="24"/>
          <w:lang w:val="zh-CN"/>
        </w:rPr>
        <w:t>.8</w:t>
      </w:r>
      <w:r>
        <w:rPr>
          <w:rFonts w:ascii="宋体" w:eastAsia="宋体" w:hAnsi="宋体" w:cs="宋体"/>
          <w:sz w:val="24"/>
          <w:szCs w:val="24"/>
        </w:rPr>
        <w:t>mm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；</w:t>
      </w:r>
    </w:p>
    <w:p w:rsidR="007C1FEE" w:rsidRDefault="000D1498">
      <w:pPr>
        <w:pStyle w:val="A5"/>
        <w:framePr w:wrap="auto"/>
        <w:spacing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CN"/>
        </w:rPr>
        <w:t>4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、前端蛇骨弯曲角度：双向</w:t>
      </w:r>
      <w:r>
        <w:rPr>
          <w:rFonts w:ascii="宋体" w:eastAsia="宋体" w:hAnsi="宋体" w:cs="宋体"/>
          <w:sz w:val="24"/>
          <w:szCs w:val="24"/>
        </w:rPr>
        <w:t>≥260°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向上</w:t>
      </w:r>
      <w:r>
        <w:rPr>
          <w:rFonts w:ascii="宋体" w:eastAsia="宋体" w:hAnsi="宋体" w:cs="宋体"/>
          <w:sz w:val="24"/>
          <w:szCs w:val="24"/>
        </w:rPr>
        <w:t>≥130°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，向下</w:t>
      </w:r>
      <w:r>
        <w:rPr>
          <w:rFonts w:ascii="宋体" w:eastAsia="宋体" w:hAnsi="宋体" w:cs="宋体"/>
          <w:sz w:val="24"/>
          <w:szCs w:val="24"/>
        </w:rPr>
        <w:t>≥130°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；</w:t>
      </w:r>
    </w:p>
    <w:p w:rsidR="007C1FEE" w:rsidRDefault="000D1498">
      <w:pPr>
        <w:pStyle w:val="A5"/>
        <w:framePr w:wrap="auto"/>
        <w:spacing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CN"/>
        </w:rPr>
        <w:t>5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、视场角：</w:t>
      </w:r>
      <w:r>
        <w:rPr>
          <w:rFonts w:ascii="宋体" w:eastAsia="宋体" w:hAnsi="宋体" w:cs="宋体"/>
          <w:sz w:val="24"/>
          <w:szCs w:val="24"/>
        </w:rPr>
        <w:t>≥90°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，保证清晰图像和视场及最小的图像畸变；</w:t>
      </w:r>
    </w:p>
    <w:p w:rsidR="007C1FEE" w:rsidRDefault="000D1498">
      <w:pPr>
        <w:pStyle w:val="A5"/>
        <w:framePr w:wrap="auto"/>
        <w:spacing w:line="288" w:lineRule="auto"/>
        <w:rPr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CN"/>
        </w:rPr>
        <w:t>6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、内置的全密封防水设计高功率</w:t>
      </w:r>
      <w:r>
        <w:rPr>
          <w:sz w:val="24"/>
          <w:szCs w:val="24"/>
        </w:rPr>
        <w:t>LED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光源，光照度</w:t>
      </w:r>
      <w:r>
        <w:rPr>
          <w:sz w:val="24"/>
          <w:szCs w:val="24"/>
        </w:rPr>
        <w:t>≥700Lux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；</w:t>
      </w:r>
    </w:p>
    <w:p w:rsidR="007C1FEE" w:rsidRDefault="000D1498">
      <w:pPr>
        <w:pStyle w:val="A5"/>
        <w:framePr w:wrap="auto"/>
        <w:spacing w:line="288" w:lineRule="auto"/>
        <w:rPr>
          <w:sz w:val="24"/>
          <w:szCs w:val="24"/>
        </w:rPr>
      </w:pPr>
      <w:r>
        <w:rPr>
          <w:sz w:val="24"/>
          <w:szCs w:val="24"/>
          <w:lang w:val="zh-CN"/>
        </w:rPr>
        <w:t>7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、采用高分辨率自制摄像头，剔除白平衡功能，确保显示效果一致性，摄像头头端采用蓝宝石镜片，防刮花，耐腐蚀；</w:t>
      </w:r>
    </w:p>
    <w:p w:rsidR="007C1FEE" w:rsidRDefault="000D1498">
      <w:pPr>
        <w:pStyle w:val="A5"/>
        <w:framePr w:wrap="auto"/>
        <w:spacing w:line="288" w:lineRule="auto"/>
        <w:rPr>
          <w:sz w:val="24"/>
          <w:szCs w:val="24"/>
        </w:rPr>
      </w:pPr>
      <w:r w:rsidRPr="00614AAA"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</w:t>
      </w:r>
      <w:r>
        <w:rPr>
          <w:rFonts w:ascii="宋体" w:eastAsia="宋体" w:hAnsi="宋体" w:cs="宋体"/>
          <w:sz w:val="24"/>
          <w:szCs w:val="24"/>
        </w:rPr>
        <w:t>TFT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显示屏尺寸</w:t>
      </w:r>
      <w:r>
        <w:rPr>
          <w:rFonts w:ascii="宋体" w:eastAsia="宋体" w:hAnsi="宋体" w:cs="宋体"/>
          <w:sz w:val="24"/>
          <w:szCs w:val="24"/>
        </w:rPr>
        <w:t>≥3.0″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，像素</w:t>
      </w:r>
      <w:r>
        <w:rPr>
          <w:rFonts w:ascii="宋体" w:eastAsia="宋体" w:hAnsi="宋体" w:cs="宋体"/>
          <w:sz w:val="24"/>
          <w:szCs w:val="24"/>
        </w:rPr>
        <w:t>≥</w:t>
      </w:r>
      <w:r>
        <w:rPr>
          <w:sz w:val="24"/>
          <w:szCs w:val="24"/>
        </w:rPr>
        <w:t>1920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（</w:t>
      </w:r>
      <w:r>
        <w:rPr>
          <w:sz w:val="24"/>
          <w:szCs w:val="24"/>
        </w:rPr>
        <w:t>RGB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）</w:t>
      </w:r>
      <w:r>
        <w:rPr>
          <w:sz w:val="24"/>
          <w:szCs w:val="24"/>
        </w:rPr>
        <w:t>*480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；</w:t>
      </w:r>
    </w:p>
    <w:p w:rsidR="007C1FEE" w:rsidRDefault="000D1498">
      <w:pPr>
        <w:pStyle w:val="A5"/>
        <w:framePr w:wrap="auto"/>
        <w:spacing w:line="288" w:lineRule="auto"/>
        <w:rPr>
          <w:rFonts w:eastAsia="宋体"/>
          <w:sz w:val="24"/>
          <w:szCs w:val="24"/>
        </w:rPr>
      </w:pPr>
      <w:r w:rsidRPr="00614AAA">
        <w:rPr>
          <w:sz w:val="24"/>
          <w:szCs w:val="24"/>
        </w:rPr>
        <w:t>9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、分辨率</w:t>
      </w:r>
      <w:r>
        <w:rPr>
          <w:sz w:val="24"/>
          <w:szCs w:val="24"/>
        </w:rPr>
        <w:t xml:space="preserve">≥9.92 </w:t>
      </w:r>
      <w:proofErr w:type="spellStart"/>
      <w:r>
        <w:rPr>
          <w:sz w:val="24"/>
          <w:szCs w:val="24"/>
        </w:rPr>
        <w:t>lP</w:t>
      </w:r>
      <w:proofErr w:type="spellEnd"/>
      <w:r>
        <w:rPr>
          <w:sz w:val="24"/>
          <w:szCs w:val="24"/>
        </w:rPr>
        <w:t>/mm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；</w:t>
      </w:r>
    </w:p>
    <w:p w:rsidR="007C1FEE" w:rsidRDefault="000D1498">
      <w:pPr>
        <w:pStyle w:val="A5"/>
        <w:framePr w:wrap="auto"/>
        <w:spacing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 w:rsidRPr="00614AAA"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、景深：</w:t>
      </w:r>
      <w:r>
        <w:rPr>
          <w:rFonts w:ascii="宋体" w:eastAsia="宋体" w:hAnsi="宋体" w:cs="宋体"/>
          <w:sz w:val="24"/>
          <w:szCs w:val="24"/>
        </w:rPr>
        <w:t>3-100mm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；</w:t>
      </w:r>
    </w:p>
    <w:p w:rsidR="007C1FEE" w:rsidRDefault="000D1498">
      <w:pPr>
        <w:pStyle w:val="A5"/>
        <w:framePr w:wrap="auto"/>
        <w:spacing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  <w:lang w:val="zh-CN"/>
        </w:rPr>
        <w:t>1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、显示器与机身手柄可分离拆卸，镜体手柄为医用高分子材料材质</w:t>
      </w:r>
      <w:r>
        <w:rPr>
          <w:rFonts w:ascii="宋体" w:eastAsia="宋体" w:hAnsi="宋体" w:cs="宋体"/>
          <w:sz w:val="24"/>
          <w:szCs w:val="24"/>
        </w:rPr>
        <w:t>,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轻盈更耐腐蚀，插入部前端为非金属医用高分子材质，减少气道刺激，镜体可浸泡消毒；</w:t>
      </w:r>
    </w:p>
    <w:p w:rsidR="007C1FEE" w:rsidRDefault="000D1498">
      <w:pPr>
        <w:pStyle w:val="A5"/>
        <w:framePr w:wrap="auto"/>
        <w:spacing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  <w:lang w:val="zh-CN"/>
        </w:rPr>
        <w:t>2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、负压吸引按键可完全拆卸分体消毒，符合院感要求；</w:t>
      </w:r>
    </w:p>
    <w:p w:rsidR="007C1FEE" w:rsidRDefault="000D1498">
      <w:pPr>
        <w:pStyle w:val="A5"/>
        <w:framePr w:wrap="auto"/>
        <w:spacing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  <w:lang w:val="zh-CN"/>
        </w:rPr>
        <w:t>3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、可选配</w:t>
      </w:r>
      <w:r>
        <w:rPr>
          <w:sz w:val="24"/>
          <w:szCs w:val="24"/>
        </w:rPr>
        <w:t>≥</w:t>
      </w:r>
      <w:r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寸</w:t>
      </w:r>
      <w:r>
        <w:rPr>
          <w:rFonts w:ascii="宋体" w:eastAsia="宋体" w:hAnsi="宋体" w:cs="宋体"/>
          <w:sz w:val="24"/>
          <w:szCs w:val="24"/>
        </w:rPr>
        <w:t>HD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显示屏（安卓操作系统，支持多点触控，内置病例管理软件，含拍照、录像、图像冻结、病例回顾等功能）；</w:t>
      </w:r>
    </w:p>
    <w:p w:rsidR="007C1FEE" w:rsidRDefault="000D1498">
      <w:pPr>
        <w:pStyle w:val="A5"/>
        <w:framePr w:wrap="auto"/>
        <w:spacing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  <w:lang w:val="zh-CN"/>
        </w:rPr>
        <w:t>4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、可选配</w:t>
      </w:r>
      <w:r>
        <w:rPr>
          <w:sz w:val="24"/>
          <w:szCs w:val="24"/>
        </w:rPr>
        <w:t>≥</w:t>
      </w:r>
      <w:r>
        <w:rPr>
          <w:rFonts w:ascii="宋体" w:eastAsia="宋体" w:hAnsi="宋体" w:cs="宋体"/>
          <w:sz w:val="24"/>
          <w:szCs w:val="24"/>
        </w:rPr>
        <w:t>15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寸屏（支持大小屏幕镜像功能，方便临床教学）；</w:t>
      </w:r>
    </w:p>
    <w:p w:rsidR="007C1FEE" w:rsidRDefault="000D1498">
      <w:pPr>
        <w:pStyle w:val="A5"/>
        <w:framePr w:wrap="auto"/>
        <w:spacing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  <w:lang w:val="zh-CN"/>
        </w:rPr>
        <w:t>5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、具备拍照录像、数据存储功能，标配</w:t>
      </w:r>
      <w:r>
        <w:rPr>
          <w:sz w:val="24"/>
          <w:szCs w:val="24"/>
        </w:rPr>
        <w:t>8G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内置</w:t>
      </w:r>
      <w:r>
        <w:rPr>
          <w:sz w:val="24"/>
          <w:szCs w:val="24"/>
        </w:rPr>
        <w:t>TF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卡（不可插拔，减少固件损伤，内存可扩展至</w:t>
      </w:r>
      <w:r>
        <w:rPr>
          <w:sz w:val="24"/>
          <w:szCs w:val="24"/>
        </w:rPr>
        <w:t>32G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），可存储照片数量＞</w:t>
      </w:r>
      <w:r>
        <w:rPr>
          <w:sz w:val="24"/>
          <w:szCs w:val="24"/>
        </w:rPr>
        <w:t>10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万张，可存储录像时长</w:t>
      </w:r>
      <w:r>
        <w:rPr>
          <w:sz w:val="24"/>
          <w:szCs w:val="24"/>
        </w:rPr>
        <w:t>≥4.5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小时；</w:t>
      </w:r>
    </w:p>
    <w:p w:rsidR="007C1FEE" w:rsidRDefault="000D1498">
      <w:pPr>
        <w:pStyle w:val="A5"/>
        <w:framePr w:wrap="auto"/>
        <w:spacing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  <w:lang w:val="zh-CN"/>
        </w:rPr>
        <w:t>6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、充电器输入：</w:t>
      </w:r>
      <w:r>
        <w:rPr>
          <w:rFonts w:ascii="宋体" w:eastAsia="宋体" w:hAnsi="宋体" w:cs="宋体"/>
          <w:sz w:val="24"/>
          <w:szCs w:val="24"/>
        </w:rPr>
        <w:t>100-240V AC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，</w:t>
      </w:r>
      <w:r>
        <w:rPr>
          <w:rFonts w:ascii="宋体" w:eastAsia="宋体" w:hAnsi="宋体" w:cs="宋体"/>
          <w:sz w:val="24"/>
          <w:szCs w:val="24"/>
        </w:rPr>
        <w:t>50-60Hz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；</w:t>
      </w:r>
    </w:p>
    <w:p w:rsidR="007C1FEE" w:rsidRDefault="000D1498">
      <w:pPr>
        <w:pStyle w:val="A5"/>
        <w:framePr w:wrap="auto"/>
        <w:spacing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  <w:lang w:val="zh-CN"/>
        </w:rPr>
        <w:t>7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、充电器输出：</w:t>
      </w:r>
      <w:r>
        <w:rPr>
          <w:rFonts w:ascii="宋体" w:eastAsia="宋体" w:hAnsi="宋体" w:cs="宋体"/>
          <w:sz w:val="24"/>
          <w:szCs w:val="24"/>
        </w:rPr>
        <w:t>5V DC,1A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；</w:t>
      </w:r>
    </w:p>
    <w:p w:rsidR="007C1FEE" w:rsidRDefault="000D1498">
      <w:pPr>
        <w:pStyle w:val="A5"/>
        <w:framePr w:wrap="auto"/>
        <w:spacing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  <w:lang w:val="zh-CN"/>
        </w:rPr>
        <w:t>8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、内置可充电式锂电子聚合物电池，不可插拔，减少固件损伤</w:t>
      </w:r>
      <w:r>
        <w:rPr>
          <w:rFonts w:ascii="宋体" w:eastAsia="宋体" w:hAnsi="宋体" w:cs="宋体"/>
          <w:sz w:val="24"/>
          <w:szCs w:val="24"/>
        </w:rPr>
        <w:t>,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电池容量</w:t>
      </w:r>
      <w:r>
        <w:rPr>
          <w:rFonts w:ascii="宋体" w:eastAsia="宋体" w:hAnsi="宋体" w:cs="宋体"/>
          <w:sz w:val="24"/>
          <w:szCs w:val="24"/>
        </w:rPr>
        <w:t>≥2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00mAH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；</w:t>
      </w:r>
    </w:p>
    <w:p w:rsidR="007C1FEE" w:rsidRDefault="000D1498">
      <w:pPr>
        <w:pStyle w:val="A5"/>
        <w:framePr w:wrap="auto"/>
        <w:spacing w:line="288" w:lineRule="auto"/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  <w:lang w:val="zh-CN"/>
        </w:rPr>
        <w:t>9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、由厂家负责售后服务</w:t>
      </w:r>
      <w:r w:rsidR="00101D64">
        <w:rPr>
          <w:rFonts w:ascii="宋体" w:eastAsia="宋体" w:hAnsi="宋体" w:cs="宋体" w:hint="eastAsia"/>
          <w:sz w:val="24"/>
          <w:szCs w:val="24"/>
          <w:lang w:val="zh-TW"/>
        </w:rPr>
        <w:t>。</w:t>
      </w:r>
    </w:p>
    <w:sectPr w:rsidR="007C1FEE" w:rsidSect="00BA416A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D6B" w:rsidRDefault="00DB7D6B">
      <w:pPr>
        <w:framePr w:wrap="around"/>
      </w:pPr>
      <w:r>
        <w:separator/>
      </w:r>
    </w:p>
  </w:endnote>
  <w:endnote w:type="continuationSeparator" w:id="0">
    <w:p w:rsidR="00DB7D6B" w:rsidRDefault="00DB7D6B">
      <w:pPr>
        <w:framePr w:wrap="aroun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FEE" w:rsidRDefault="007C1FEE">
    <w:pPr>
      <w:pStyle w:val="a4"/>
      <w:framePr w:wrap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D6B" w:rsidRDefault="00DB7D6B">
      <w:pPr>
        <w:framePr w:wrap="around"/>
      </w:pPr>
      <w:r>
        <w:separator/>
      </w:r>
    </w:p>
  </w:footnote>
  <w:footnote w:type="continuationSeparator" w:id="0">
    <w:p w:rsidR="00DB7D6B" w:rsidRDefault="00DB7D6B">
      <w:pPr>
        <w:framePr w:wrap="aroun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FEE" w:rsidRDefault="007C1FEE">
    <w:pPr>
      <w:pStyle w:val="a4"/>
      <w:framePr w:wrap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autoHyphenation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C1FEE"/>
    <w:rsid w:val="000D1498"/>
    <w:rsid w:val="00101D64"/>
    <w:rsid w:val="005B1E91"/>
    <w:rsid w:val="00614AAA"/>
    <w:rsid w:val="007C1FEE"/>
    <w:rsid w:val="00BA416A"/>
    <w:rsid w:val="00CC6816"/>
    <w:rsid w:val="00DB7D6B"/>
    <w:rsid w:val="038A61B7"/>
    <w:rsid w:val="1F1B5178"/>
    <w:rsid w:val="30AE3C10"/>
    <w:rsid w:val="4C761EFB"/>
    <w:rsid w:val="5A77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16A"/>
    <w:pPr>
      <w:framePr w:wrap="around" w:hAnchor="text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BA416A"/>
    <w:rPr>
      <w:u w:val="single"/>
    </w:rPr>
  </w:style>
  <w:style w:type="table" w:customStyle="1" w:styleId="TableNormal">
    <w:name w:val="Table Normal"/>
    <w:qFormat/>
    <w:rsid w:val="00BA41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rsid w:val="00BA416A"/>
    <w:pPr>
      <w:framePr w:wrap="around" w:hAnchor="text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正文 A"/>
    <w:qFormat/>
    <w:rsid w:val="00BA416A"/>
    <w:pPr>
      <w:framePr w:wrap="around" w:hAnchor="text"/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paragraph" w:styleId="a6">
    <w:name w:val="Balloon Text"/>
    <w:basedOn w:val="a"/>
    <w:link w:val="Char"/>
    <w:rsid w:val="00101D64"/>
    <w:pPr>
      <w:framePr w:wrap="around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101D64"/>
    <w:rPr>
      <w:sz w:val="18"/>
      <w:szCs w:val="18"/>
      <w:lang w:eastAsia="en-US"/>
    </w:rPr>
  </w:style>
  <w:style w:type="paragraph" w:styleId="a7">
    <w:name w:val="header"/>
    <w:basedOn w:val="a"/>
    <w:link w:val="Char0"/>
    <w:rsid w:val="005B1E91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5B1E91"/>
    <w:rPr>
      <w:sz w:val="18"/>
      <w:szCs w:val="18"/>
      <w:lang w:eastAsia="en-US"/>
    </w:rPr>
  </w:style>
  <w:style w:type="paragraph" w:styleId="a8">
    <w:name w:val="footer"/>
    <w:basedOn w:val="a"/>
    <w:link w:val="Char1"/>
    <w:rsid w:val="005B1E91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5B1E91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jgc-3</cp:lastModifiedBy>
  <cp:revision>2</cp:revision>
  <cp:lastPrinted>2021-07-29T05:59:00Z</cp:lastPrinted>
  <dcterms:created xsi:type="dcterms:W3CDTF">2021-07-30T06:14:00Z</dcterms:created>
  <dcterms:modified xsi:type="dcterms:W3CDTF">2021-07-30T06:14:00Z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