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74" w:rsidRDefault="00627AA5">
      <w:r>
        <w:rPr>
          <w:rFonts w:hint="eastAsia"/>
        </w:rPr>
        <w:t>服务器</w:t>
      </w:r>
      <w:r w:rsidR="00C30374">
        <w:t xml:space="preserve"> </w:t>
      </w:r>
      <w:r w:rsidR="00C30374">
        <w:rPr>
          <w:rFonts w:hint="eastAsia"/>
        </w:rPr>
        <w:t>数量</w:t>
      </w:r>
      <w:r w:rsidR="00C30374">
        <w:rPr>
          <w:rFonts w:hint="eastAsia"/>
        </w:rPr>
        <w:t xml:space="preserve"> </w:t>
      </w:r>
      <w:r>
        <w:rPr>
          <w:rFonts w:hint="eastAsia"/>
        </w:rPr>
        <w:t>10</w:t>
      </w:r>
      <w:r w:rsidR="00C30374">
        <w:rPr>
          <w:rFonts w:hint="eastAsia"/>
        </w:rPr>
        <w:t>台</w:t>
      </w:r>
    </w:p>
    <w:tbl>
      <w:tblPr>
        <w:tblW w:w="82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6844"/>
      </w:tblGrid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b/>
                <w:bCs/>
                <w:color w:val="000000" w:themeColor="text1"/>
                <w:sz w:val="20"/>
                <w:szCs w:val="20"/>
              </w:rPr>
              <w:t>指标项目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bCs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b/>
                <w:bCs/>
                <w:color w:val="000000" w:themeColor="text1"/>
                <w:sz w:val="20"/>
                <w:szCs w:val="20"/>
              </w:rPr>
              <w:t>技术要求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高度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2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U机架式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外观</w:t>
            </w:r>
          </w:p>
        </w:tc>
        <w:tc>
          <w:tcPr>
            <w:tcW w:w="6844" w:type="dxa"/>
            <w:shd w:val="clear" w:color="auto" w:fill="auto"/>
            <w:vAlign w:val="bottom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微软雅黑"/>
                <w:color w:val="000000" w:themeColor="text1"/>
                <w:sz w:val="20"/>
                <w:szCs w:val="20"/>
              </w:rPr>
              <w:t>配置滑动导轨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vMerge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配置带有安全锁前置机箱面板</w:t>
            </w:r>
          </w:p>
        </w:tc>
      </w:tr>
      <w:tr w:rsidR="00DB1CC6" w:rsidRPr="00755920" w:rsidTr="00CE36CA">
        <w:trPr>
          <w:trHeight w:val="219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处理器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>多达两个</w:t>
            </w:r>
            <w:r>
              <w:t xml:space="preserve"> Intel® Xeon® SP</w:t>
            </w:r>
            <w:r>
              <w:t>，每个处理器多达</w:t>
            </w:r>
            <w:r>
              <w:t xml:space="preserve"> </w:t>
            </w:r>
            <w:r w:rsidR="00CE36CA">
              <w:t>10</w:t>
            </w:r>
            <w:r>
              <w:t>个核</w:t>
            </w:r>
            <w:r>
              <w:rPr>
                <w:rFonts w:ascii="宋体" w:eastAsia="宋体" w:hAnsi="宋体" w:cs="宋体" w:hint="eastAsia"/>
              </w:rPr>
              <w:t>心</w:t>
            </w:r>
          </w:p>
        </w:tc>
      </w:tr>
      <w:tr w:rsidR="00DB1CC6" w:rsidRPr="00755920" w:rsidTr="00CE36CA">
        <w:trPr>
          <w:trHeight w:val="285"/>
        </w:trPr>
        <w:tc>
          <w:tcPr>
            <w:tcW w:w="1400" w:type="dxa"/>
            <w:vMerge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DB1CC6" w:rsidRPr="00755920" w:rsidRDefault="00DB1CC6" w:rsidP="007152FD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2</w:t>
            </w:r>
            <w:r w:rsid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颗</w:t>
            </w:r>
            <w:r w:rsidR="00CE36CA" w:rsidRP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英特尔至强 金牌 5215 2.5G, 10C/20T, 10.4GT/s, 13.75M 缓存, Turbo, HT (85W) DDR4-2666</w:t>
            </w:r>
          </w:p>
        </w:tc>
      </w:tr>
      <w:tr w:rsidR="00DB1CC6" w:rsidRPr="00755920" w:rsidTr="00CE36CA">
        <w:trPr>
          <w:trHeight w:val="150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 xml:space="preserve">24 </w:t>
            </w:r>
            <w:r>
              <w:t>个</w:t>
            </w:r>
            <w:r>
              <w:t xml:space="preserve"> DDR4 DIMM </w:t>
            </w:r>
            <w:r>
              <w:t>插槽，支持</w:t>
            </w:r>
            <w:r>
              <w:t xml:space="preserve"> RDIMM/LRDIMM</w:t>
            </w:r>
            <w:r>
              <w:t>，速度高达</w:t>
            </w:r>
            <w:r>
              <w:t xml:space="preserve"> 2667</w:t>
            </w:r>
            <w:r>
              <w:t>，最高</w:t>
            </w:r>
            <w:r>
              <w:t xml:space="preserve"> 3 TB </w:t>
            </w:r>
            <w:r>
              <w:t>多达</w:t>
            </w:r>
            <w:r>
              <w:t xml:space="preserve"> 12 </w:t>
            </w:r>
            <w:r>
              <w:t>个</w:t>
            </w:r>
            <w:r>
              <w:t xml:space="preserve"> NVDIMM</w:t>
            </w:r>
            <w:r>
              <w:t>，最高</w:t>
            </w:r>
            <w:r>
              <w:t xml:space="preserve"> 192 GB </w:t>
            </w:r>
            <w:r>
              <w:t>仅支持</w:t>
            </w:r>
            <w:r>
              <w:t xml:space="preserve"> Registered ECC DDR4 DIMM</w:t>
            </w:r>
          </w:p>
        </w:tc>
      </w:tr>
      <w:tr w:rsidR="00DB1CC6" w:rsidRPr="00755920" w:rsidTr="00CE36CA">
        <w:trPr>
          <w:trHeight w:val="302"/>
        </w:trPr>
        <w:tc>
          <w:tcPr>
            <w:tcW w:w="1400" w:type="dxa"/>
            <w:vMerge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DB1CC6" w:rsidRPr="00755920" w:rsidRDefault="00DB1CC6" w:rsidP="000A7D4C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r w:rsid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*</w:t>
            </w:r>
            <w:r w:rsidRPr="00DB1CC6">
              <w:rPr>
                <w:rFonts w:hint="eastAsia"/>
              </w:rPr>
              <w:t xml:space="preserve">32GB RDIMM, </w:t>
            </w:r>
            <w:r w:rsidR="00CE36CA">
              <w:t>3200</w:t>
            </w:r>
            <w:r w:rsidRPr="00DB1CC6">
              <w:rPr>
                <w:rFonts w:hint="eastAsia"/>
              </w:rPr>
              <w:t xml:space="preserve">MT/s, </w:t>
            </w:r>
            <w:r w:rsidRPr="00DB1CC6">
              <w:rPr>
                <w:rFonts w:hint="eastAsia"/>
              </w:rPr>
              <w:t>双列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持久内存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0" w:name="RANGE!D8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支持NVDIMM-N</w:t>
            </w:r>
            <w:bookmarkEnd w:id="0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DB1CC6" w:rsidRPr="00755920" w:rsidTr="00CE36CA">
        <w:trPr>
          <w:trHeight w:val="235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硬盘扩展能力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t>前端驱动器托架：最多</w:t>
            </w:r>
            <w:r>
              <w:rPr>
                <w:rFonts w:hint="eastAsia"/>
              </w:rPr>
              <w:t>支持</w:t>
            </w:r>
            <w:r>
              <w:t xml:space="preserve"> 16 </w:t>
            </w:r>
            <w:r>
              <w:t>个</w:t>
            </w:r>
            <w:r>
              <w:t xml:space="preserve"> 2.5 </w:t>
            </w:r>
            <w:r>
              <w:t>英寸</w:t>
            </w:r>
            <w:r>
              <w:t xml:space="preserve"> SAS/SATA (HDD/SSD)</w:t>
            </w:r>
            <w:r>
              <w:t>，最高</w:t>
            </w:r>
            <w:r>
              <w:t xml:space="preserve"> 61 TB </w:t>
            </w:r>
            <w:r>
              <w:t>或者最多</w:t>
            </w:r>
            <w:r>
              <w:t xml:space="preserve"> 8 </w:t>
            </w:r>
            <w:r>
              <w:t>个</w:t>
            </w:r>
            <w:r>
              <w:t xml:space="preserve"> 3.5 </w:t>
            </w:r>
            <w:r>
              <w:t>英寸</w:t>
            </w:r>
            <w:r>
              <w:t xml:space="preserve"> SAS/SATA HDD</w:t>
            </w:r>
            <w:r>
              <w:t>，最高</w:t>
            </w:r>
            <w:r>
              <w:t xml:space="preserve"> 80 TB </w:t>
            </w:r>
            <w:r>
              <w:t>可选的</w:t>
            </w:r>
            <w:r>
              <w:t xml:space="preserve"> DVD-ROM</w:t>
            </w:r>
            <w:r>
              <w:t>、</w:t>
            </w:r>
            <w:r>
              <w:t>DVD+RW</w:t>
            </w:r>
          </w:p>
        </w:tc>
      </w:tr>
      <w:tr w:rsidR="00DB1CC6" w:rsidRPr="00755920" w:rsidTr="00CE36CA">
        <w:trPr>
          <w:trHeight w:val="234"/>
        </w:trPr>
        <w:tc>
          <w:tcPr>
            <w:tcW w:w="1400" w:type="dxa"/>
            <w:vMerge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1" w:name="OLE_LINK1"/>
            <w:bookmarkStart w:id="2" w:name="OLE_LINK2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</w:t>
            </w:r>
            <w:bookmarkEnd w:id="1"/>
            <w:bookmarkEnd w:id="2"/>
            <w:r w:rsid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4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*</w:t>
            </w:r>
            <w:r w:rsidR="00CE36CA" w:rsidRPr="00CE36CA">
              <w:rPr>
                <w:rFonts w:hint="eastAsia"/>
              </w:rPr>
              <w:t xml:space="preserve">3.84TB </w:t>
            </w:r>
            <w:r w:rsidR="00CE36CA" w:rsidRPr="00CE36CA">
              <w:rPr>
                <w:rFonts w:hint="eastAsia"/>
              </w:rPr>
              <w:t>固态硬盘</w:t>
            </w:r>
            <w:r w:rsidR="00CE36CA" w:rsidRPr="00CE36CA">
              <w:rPr>
                <w:rFonts w:hint="eastAsia"/>
              </w:rPr>
              <w:t xml:space="preserve"> SATA </w:t>
            </w:r>
            <w:r w:rsidR="00CE36CA" w:rsidRPr="00CE36CA">
              <w:rPr>
                <w:rFonts w:hint="eastAsia"/>
              </w:rPr>
              <w:t>读取密集型</w:t>
            </w:r>
            <w:r w:rsidR="00CE36CA" w:rsidRPr="00CE36CA">
              <w:rPr>
                <w:rFonts w:hint="eastAsia"/>
              </w:rPr>
              <w:t xml:space="preserve"> 6Gbps 512 2.5</w:t>
            </w:r>
            <w:r w:rsidR="00CE36CA" w:rsidRPr="00CE36CA">
              <w:rPr>
                <w:rFonts w:hint="eastAsia"/>
              </w:rPr>
              <w:t>英寸热插拔</w:t>
            </w:r>
            <w:r w:rsidR="00CE36CA" w:rsidRPr="00CE36CA">
              <w:rPr>
                <w:rFonts w:hint="eastAsia"/>
              </w:rPr>
              <w:t xml:space="preserve"> AG </w:t>
            </w:r>
            <w:r w:rsidR="00CE36CA" w:rsidRPr="00CE36CA">
              <w:rPr>
                <w:rFonts w:hint="eastAsia"/>
              </w:rPr>
              <w:t>硬盘</w:t>
            </w:r>
            <w:r w:rsidR="00CE36CA" w:rsidRPr="00CE36CA">
              <w:rPr>
                <w:rFonts w:hint="eastAsia"/>
              </w:rPr>
              <w:t>,3.5</w:t>
            </w:r>
            <w:r w:rsidR="00CE36CA" w:rsidRPr="00CE36CA">
              <w:rPr>
                <w:rFonts w:hint="eastAsia"/>
              </w:rPr>
              <w:t>英寸</w:t>
            </w:r>
            <w:r w:rsidR="00CE36CA" w:rsidRPr="00CE36CA">
              <w:rPr>
                <w:rFonts w:hint="eastAsia"/>
              </w:rPr>
              <w:t xml:space="preserve"> HYB </w:t>
            </w:r>
            <w:r w:rsidR="00CE36CA" w:rsidRPr="00CE36CA">
              <w:rPr>
                <w:rFonts w:hint="eastAsia"/>
              </w:rPr>
              <w:t>托架</w:t>
            </w:r>
            <w:r w:rsidR="00CE36CA" w:rsidRPr="00CE36CA">
              <w:rPr>
                <w:rFonts w:hint="eastAsia"/>
              </w:rPr>
              <w:t>, 1 DWPD</w:t>
            </w:r>
          </w:p>
        </w:tc>
      </w:tr>
      <w:tr w:rsidR="00DB1CC6" w:rsidRPr="00755920" w:rsidTr="00CE36CA">
        <w:trPr>
          <w:trHeight w:val="137"/>
        </w:trPr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最大支持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GB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高速缓存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本次配置H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7</w:t>
            </w:r>
            <w:r w:rsidR="00CE36CA"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 xml:space="preserve">0P </w:t>
            </w:r>
            <w:r w:rsidR="00CE36CA"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GB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缓存 raid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控制器</w:t>
            </w:r>
          </w:p>
        </w:tc>
      </w:tr>
      <w:tr w:rsidR="00DB1CC6" w:rsidRPr="00755920" w:rsidTr="00CE36CA">
        <w:trPr>
          <w:trHeight w:val="136"/>
        </w:trPr>
        <w:tc>
          <w:tcPr>
            <w:tcW w:w="1400" w:type="dxa"/>
            <w:vMerge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支持RAID 0、1、5、6、10、50、60；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Raid卡掉电保护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Raid配置高性能锂电池保护；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双SD冗余虚拟化卡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支持主板集成双SD卡，支持Raid1，可用于部署虚拟化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PCI-E插槽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最多可扩至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8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个PCI-E 3.0插槽</w:t>
            </w:r>
          </w:p>
        </w:tc>
      </w:tr>
      <w:tr w:rsidR="005E0BE2" w:rsidRPr="00755920" w:rsidTr="00352587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5E0BE2" w:rsidRPr="00755920" w:rsidRDefault="005E0BE2" w:rsidP="00352587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5E0BE2" w:rsidRPr="00755920" w:rsidRDefault="005E0BE2" w:rsidP="00352587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1*</w:t>
            </w:r>
            <w:r>
              <w:t xml:space="preserve">Broadcom 5720 </w:t>
            </w:r>
            <w:r>
              <w:t>四端口</w:t>
            </w:r>
            <w:r>
              <w:t xml:space="preserve"> 1GbE BASE-T, </w:t>
            </w:r>
            <w:proofErr w:type="spellStart"/>
            <w:r>
              <w:t>rNDC</w:t>
            </w:r>
            <w:proofErr w:type="spellEnd"/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5E0BE2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万兆网卡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5E0BE2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>1*</w:t>
            </w:r>
            <w:bookmarkStart w:id="3" w:name="_GoBack"/>
            <w:bookmarkEnd w:id="3"/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启动盘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▲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2*</w:t>
            </w:r>
            <w:r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  <w:t xml:space="preserve">M.2 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RAID1（镜像）功能；硬件RAID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bookmarkStart w:id="4" w:name="RANGE!C18"/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LCD液晶屏</w:t>
            </w:r>
            <w:bookmarkEnd w:id="4"/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前面板</w:t>
            </w:r>
            <w:r w:rsid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支持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配备LCD交互式液晶屏，可显示默认或定制信息或系统故障的具体信息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电源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1+1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冗余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75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0W高效热拔插冗余电源；支持混合模式/HVDC、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白金认证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风扇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≥6个N+1冗余热插拔风扇</w:t>
            </w:r>
          </w:p>
        </w:tc>
      </w:tr>
      <w:tr w:rsidR="00DB1CC6" w:rsidRPr="00755920" w:rsidTr="00CE36CA">
        <w:trPr>
          <w:trHeight w:val="30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VMware支持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CE36CA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可支持</w:t>
            </w:r>
            <w:r w:rsidR="00DB1CC6"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 xml:space="preserve">提供VMware </w:t>
            </w:r>
            <w:proofErr w:type="spellStart"/>
            <w:r w:rsidR="00DB1CC6"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vCenter</w:t>
            </w:r>
            <w:proofErr w:type="spellEnd"/>
            <w:r w:rsidR="00DB1CC6"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集成插件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易用性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服务器主板集成部署管理工具,能够免光盘安装服务器，安装管理服务器更加简单</w:t>
            </w:r>
          </w:p>
        </w:tc>
      </w:tr>
      <w:tr w:rsidR="00DB1CC6" w:rsidRPr="00755920" w:rsidTr="00CE36CA">
        <w:trPr>
          <w:trHeight w:val="96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管理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配置独立远程管理卡，支持远程监控图形界面，可实现与操作系统无关的远程对服务器的完全控制，包括远程的开关机、重启、更新Firmware、虚拟KVM、虚拟软驱、虚拟光驱等操作</w:t>
            </w:r>
          </w:p>
        </w:tc>
      </w:tr>
      <w:tr w:rsidR="00DB1CC6" w:rsidRPr="00755920" w:rsidTr="00CE36CA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功耗管理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虚拟机功耗映射，可以根据功耗对于虚拟机进行负载平衡以及按虚拟机报告功能</w:t>
            </w:r>
          </w:p>
        </w:tc>
      </w:tr>
      <w:tr w:rsidR="00DB1CC6" w:rsidRPr="00755920" w:rsidTr="00CE36CA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lastRenderedPageBreak/>
              <w:t>安全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系统锁定特性，防止对BIOS，firmware，管理控制台 的非法访问和修改;软件开启该功能为加分项</w:t>
            </w:r>
          </w:p>
        </w:tc>
      </w:tr>
      <w:tr w:rsidR="00DB1CC6" w:rsidRPr="00755920" w:rsidTr="00CE36CA">
        <w:trPr>
          <w:trHeight w:val="72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性能分析软件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▲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提供原厂性能分析软件，支持无代理远程运行，支持分析CPU、内存、IOPS、带宽等性能指标，提供原厂工程师远程性能分析，并出具原厂性能分析报告</w:t>
            </w:r>
          </w:p>
        </w:tc>
      </w:tr>
      <w:tr w:rsidR="00DB1CC6" w:rsidRPr="00755920" w:rsidTr="00CE36CA">
        <w:trPr>
          <w:trHeight w:val="480"/>
        </w:trPr>
        <w:tc>
          <w:tcPr>
            <w:tcW w:w="1400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服务</w:t>
            </w:r>
          </w:p>
        </w:tc>
        <w:tc>
          <w:tcPr>
            <w:tcW w:w="6844" w:type="dxa"/>
            <w:shd w:val="clear" w:color="auto" w:fill="auto"/>
            <w:vAlign w:val="center"/>
            <w:hideMark/>
          </w:tcPr>
          <w:p w:rsidR="00DB1CC6" w:rsidRPr="00755920" w:rsidRDefault="00DB1CC6" w:rsidP="00760580">
            <w:pPr>
              <w:spacing w:after="0" w:line="240" w:lineRule="auto"/>
              <w:jc w:val="both"/>
              <w:rPr>
                <w:rFonts w:asciiTheme="minorEastAsia" w:hAnsiTheme="minorEastAsia" w:cs="Calibri"/>
                <w:color w:val="000000" w:themeColor="text1"/>
                <w:sz w:val="20"/>
                <w:szCs w:val="20"/>
              </w:rPr>
            </w:pP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原厂商3年</w:t>
            </w:r>
            <w:r w:rsidR="00CE36CA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白金服务</w:t>
            </w:r>
            <w:r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，</w:t>
            </w:r>
            <w:r w:rsidRPr="00755920">
              <w:rPr>
                <w:rFonts w:asciiTheme="minorEastAsia" w:hAnsiTheme="minorEastAsia" w:cs="Calibri" w:hint="eastAsia"/>
                <w:color w:val="000000" w:themeColor="text1"/>
                <w:sz w:val="20"/>
                <w:szCs w:val="20"/>
              </w:rPr>
              <w:t>原厂工程师7 x 24 x 4小时免费上门服务，带原厂商服务承诺函；3年硬盘保留服务</w:t>
            </w:r>
          </w:p>
        </w:tc>
      </w:tr>
    </w:tbl>
    <w:p w:rsidR="00E448F5" w:rsidRDefault="00E448F5"/>
    <w:p w:rsidR="00C30374" w:rsidRDefault="00C30374"/>
    <w:sectPr w:rsidR="00C30374" w:rsidSect="000E4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DD" w:rsidRDefault="00D13FDD" w:rsidP="00D67BE3">
      <w:pPr>
        <w:spacing w:after="0" w:line="240" w:lineRule="auto"/>
      </w:pPr>
      <w:r>
        <w:separator/>
      </w:r>
    </w:p>
  </w:endnote>
  <w:endnote w:type="continuationSeparator" w:id="0">
    <w:p w:rsidR="00D13FDD" w:rsidRDefault="00D13FDD" w:rsidP="00D6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DD" w:rsidRDefault="00D13FDD" w:rsidP="00D67BE3">
      <w:pPr>
        <w:spacing w:after="0" w:line="240" w:lineRule="auto"/>
      </w:pPr>
      <w:r>
        <w:separator/>
      </w:r>
    </w:p>
  </w:footnote>
  <w:footnote w:type="continuationSeparator" w:id="0">
    <w:p w:rsidR="00D13FDD" w:rsidRDefault="00D13FDD" w:rsidP="00D6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226"/>
    <w:rsid w:val="000356CE"/>
    <w:rsid w:val="00052A9E"/>
    <w:rsid w:val="00066869"/>
    <w:rsid w:val="000A7D4C"/>
    <w:rsid w:val="000C4F40"/>
    <w:rsid w:val="000E426E"/>
    <w:rsid w:val="000F748A"/>
    <w:rsid w:val="001D3C33"/>
    <w:rsid w:val="001F1E58"/>
    <w:rsid w:val="002F036A"/>
    <w:rsid w:val="003564E0"/>
    <w:rsid w:val="003A5C46"/>
    <w:rsid w:val="003F60A9"/>
    <w:rsid w:val="005120A2"/>
    <w:rsid w:val="005C7334"/>
    <w:rsid w:val="005E0BE2"/>
    <w:rsid w:val="005E4A43"/>
    <w:rsid w:val="005F1DFC"/>
    <w:rsid w:val="006105DF"/>
    <w:rsid w:val="0062491B"/>
    <w:rsid w:val="00627AA5"/>
    <w:rsid w:val="007152FD"/>
    <w:rsid w:val="00742791"/>
    <w:rsid w:val="00755920"/>
    <w:rsid w:val="007603C4"/>
    <w:rsid w:val="00760580"/>
    <w:rsid w:val="0086403A"/>
    <w:rsid w:val="0087345D"/>
    <w:rsid w:val="00890AB0"/>
    <w:rsid w:val="009371CE"/>
    <w:rsid w:val="00AC0601"/>
    <w:rsid w:val="00AC124D"/>
    <w:rsid w:val="00B00440"/>
    <w:rsid w:val="00BB67BD"/>
    <w:rsid w:val="00C11628"/>
    <w:rsid w:val="00C15C3D"/>
    <w:rsid w:val="00C30374"/>
    <w:rsid w:val="00C4238F"/>
    <w:rsid w:val="00CE36CA"/>
    <w:rsid w:val="00D010D9"/>
    <w:rsid w:val="00D13FDD"/>
    <w:rsid w:val="00D67BE3"/>
    <w:rsid w:val="00D77921"/>
    <w:rsid w:val="00DB1CC6"/>
    <w:rsid w:val="00E448F5"/>
    <w:rsid w:val="00E7783E"/>
    <w:rsid w:val="00F33918"/>
    <w:rsid w:val="00F44473"/>
    <w:rsid w:val="00F45226"/>
    <w:rsid w:val="00F4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B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Evan</dc:creator>
  <cp:lastModifiedBy>jgc-3</cp:lastModifiedBy>
  <cp:revision>2</cp:revision>
  <dcterms:created xsi:type="dcterms:W3CDTF">2021-07-26T08:38:00Z</dcterms:created>
  <dcterms:modified xsi:type="dcterms:W3CDTF">2021-07-26T08:38:00Z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KYO_ye@Dell.com</vt:lpwstr>
  </property>
  <property fmtid="{D5CDD505-2E9C-101B-9397-08002B2CF9AE}" pid="5" name="MSIP_Label_17cb76b2-10b8-4fe1-93d4-2202842406cd_SetDate">
    <vt:lpwstr>2020-09-23T07:25:58.4515541Z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c29b4517-198a-46f2-9af5-48ed463265d7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