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A1FB" w14:textId="2AF982F1" w:rsidR="00A834D2" w:rsidRPr="00A834D2" w:rsidRDefault="00A834D2" w:rsidP="00412ED8">
      <w:pPr>
        <w:rPr>
          <w:sz w:val="36"/>
          <w:szCs w:val="36"/>
        </w:rPr>
      </w:pPr>
      <w:r w:rsidRPr="00A834D2">
        <w:rPr>
          <w:rFonts w:hint="eastAsia"/>
          <w:sz w:val="36"/>
          <w:szCs w:val="36"/>
        </w:rPr>
        <w:t>入侵防御系统一套</w:t>
      </w:r>
    </w:p>
    <w:p w14:paraId="19996B60" w14:textId="562EC5D7" w:rsidR="00A834D2" w:rsidRDefault="00A834D2" w:rsidP="00412ED8">
      <w:pPr>
        <w:rPr>
          <w:rFonts w:hint="eastAsia"/>
        </w:rPr>
      </w:pPr>
      <w:r>
        <w:rPr>
          <w:rFonts w:hint="eastAsia"/>
        </w:rPr>
        <w:t>保修期：原厂保修3年</w:t>
      </w:r>
    </w:p>
    <w:p w14:paraId="2AFCD721" w14:textId="77777777" w:rsidR="00A834D2" w:rsidRDefault="00A834D2" w:rsidP="00412ED8"/>
    <w:p w14:paraId="551B13FC" w14:textId="2DB8F0DB" w:rsidR="00412ED8" w:rsidRPr="00412ED8" w:rsidRDefault="00412ED8" w:rsidP="00412ED8"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★</w:t>
      </w:r>
      <w:proofErr w:type="gramStart"/>
      <w:r>
        <w:rPr>
          <w:rFonts w:hint="eastAsia"/>
        </w:rPr>
        <w:t>为废标项</w:t>
      </w:r>
      <w:proofErr w:type="gramEnd"/>
      <w:r>
        <w:rPr>
          <w:rFonts w:hint="eastAsia"/>
        </w:rPr>
        <w:t>，#为重要指标项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5466"/>
      </w:tblGrid>
      <w:tr w:rsidR="00412ED8" w:rsidRPr="000D35F4" w14:paraId="14E5A2F5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  <w:hideMark/>
          </w:tcPr>
          <w:p w14:paraId="0ADA934D" w14:textId="77777777" w:rsidR="00412ED8" w:rsidRPr="00F508FB" w:rsidRDefault="00412ED8" w:rsidP="00AC6239">
            <w:r w:rsidRPr="00F508FB"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7E51A1E6" w14:textId="77777777" w:rsidR="00412ED8" w:rsidRPr="00F508FB" w:rsidRDefault="00412ED8" w:rsidP="00AC6239">
            <w:pPr>
              <w:jc w:val="center"/>
            </w:pPr>
            <w:r w:rsidRPr="00F508FB"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重要性</w:t>
            </w:r>
          </w:p>
        </w:tc>
        <w:tc>
          <w:tcPr>
            <w:tcW w:w="1134" w:type="dxa"/>
            <w:vAlign w:val="center"/>
          </w:tcPr>
          <w:p w14:paraId="1CBCE5D9" w14:textId="77777777" w:rsidR="00412ED8" w:rsidRPr="00F508FB" w:rsidRDefault="00412ED8" w:rsidP="00AC6239">
            <w:r w:rsidRPr="00F508FB"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指标项</w:t>
            </w:r>
          </w:p>
        </w:tc>
        <w:tc>
          <w:tcPr>
            <w:tcW w:w="5466" w:type="dxa"/>
            <w:shd w:val="clear" w:color="auto" w:fill="auto"/>
            <w:vAlign w:val="center"/>
            <w:hideMark/>
          </w:tcPr>
          <w:p w14:paraId="15CA81E3" w14:textId="77777777" w:rsidR="00412ED8" w:rsidRPr="00F508FB" w:rsidRDefault="00412ED8" w:rsidP="00AC6239">
            <w:r w:rsidRPr="00F508FB">
              <w:rPr>
                <w:rFonts w:asciiTheme="minorEastAsia" w:hAnsiTheme="minorEastAsia" w:cs="Arial" w:hint="eastAsia"/>
                <w:b/>
                <w:color w:val="000000" w:themeColor="text1"/>
                <w:szCs w:val="21"/>
              </w:rPr>
              <w:t>指标要求</w:t>
            </w:r>
          </w:p>
        </w:tc>
      </w:tr>
      <w:tr w:rsidR="00412ED8" w:rsidRPr="000D35F4" w14:paraId="1EC8B3A0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48A93B0A" w14:textId="772F7416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1F4AC4A7" w14:textId="77777777" w:rsidR="00412ED8" w:rsidRPr="00F508FB" w:rsidRDefault="00412ED8" w:rsidP="0092500A">
            <w:pPr>
              <w:ind w:left="113" w:hanging="113"/>
              <w:jc w:val="center"/>
            </w:pPr>
            <w:r w:rsidRPr="0092500A">
              <w:rPr>
                <w:rFonts w:hint="eastAsia"/>
              </w:rPr>
              <w:t>#</w:t>
            </w:r>
          </w:p>
        </w:tc>
        <w:tc>
          <w:tcPr>
            <w:tcW w:w="1134" w:type="dxa"/>
            <w:vAlign w:val="center"/>
          </w:tcPr>
          <w:p w14:paraId="1267023A" w14:textId="77777777" w:rsidR="00412ED8" w:rsidRPr="00F508FB" w:rsidRDefault="00412ED8" w:rsidP="00AC6239">
            <w:r w:rsidRPr="00F508FB">
              <w:rPr>
                <w:rFonts w:hint="eastAsia"/>
              </w:rPr>
              <w:t>硬件规格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14CD3075" w14:textId="643BE519" w:rsidR="00412ED8" w:rsidRPr="00F508FB" w:rsidRDefault="00412ED8" w:rsidP="00AC6239">
            <w:r w:rsidRPr="00F508FB">
              <w:t>1</w:t>
            </w:r>
            <w:r w:rsidRPr="00F508FB">
              <w:rPr>
                <w:rFonts w:hint="eastAsia"/>
              </w:rPr>
              <w:t>U</w:t>
            </w:r>
            <w:r w:rsidR="00735445" w:rsidRPr="00735445">
              <w:rPr>
                <w:rFonts w:hint="eastAsia"/>
              </w:rPr>
              <w:t>独立</w:t>
            </w:r>
            <w:r w:rsidR="00735445" w:rsidRPr="00735445">
              <w:t>IPS</w:t>
            </w:r>
            <w:r w:rsidRPr="00F508FB">
              <w:rPr>
                <w:rFonts w:hint="eastAsia"/>
              </w:rPr>
              <w:t>机架式设备，</w:t>
            </w:r>
            <w:r w:rsidR="00735445" w:rsidRPr="00735445">
              <w:t>全内置封闭式结构，具有完全自主知识产权的专用安全操作系统，</w:t>
            </w:r>
            <w:r w:rsidRPr="00F508FB">
              <w:rPr>
                <w:rFonts w:hint="eastAsia"/>
              </w:rPr>
              <w:t>含交流双电源模块， 1个RJ45串口，</w:t>
            </w:r>
            <w:r w:rsidRPr="00F508FB">
              <w:t>2</w:t>
            </w:r>
            <w:r w:rsidRPr="00F508FB">
              <w:rPr>
                <w:rFonts w:hint="eastAsia"/>
              </w:rPr>
              <w:t>个GE管理口，≥</w:t>
            </w:r>
            <w:r>
              <w:t>4</w:t>
            </w:r>
            <w:r w:rsidRPr="00F508FB">
              <w:t>个10/100/1000M电口</w:t>
            </w:r>
            <w:r w:rsidRPr="00F508FB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F508FB">
              <w:rPr>
                <w:rFonts w:hint="eastAsia"/>
              </w:rPr>
              <w:t>路Bypass），≥</w:t>
            </w:r>
            <w:r w:rsidRPr="00F508FB">
              <w:t>1T SATA硬盘</w:t>
            </w:r>
          </w:p>
        </w:tc>
      </w:tr>
      <w:tr w:rsidR="00412ED8" w:rsidRPr="000D35F4" w14:paraId="33C828D5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149FC0AB" w14:textId="72855897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4FAF14CC" w14:textId="77777777" w:rsidR="00412ED8" w:rsidRPr="00F508FB" w:rsidRDefault="00412ED8" w:rsidP="00AC6239">
            <w:pPr>
              <w:jc w:val="center"/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18"/>
              </w:rPr>
              <w:t>★</w:t>
            </w:r>
          </w:p>
        </w:tc>
        <w:tc>
          <w:tcPr>
            <w:tcW w:w="1134" w:type="dxa"/>
            <w:vAlign w:val="center"/>
          </w:tcPr>
          <w:p w14:paraId="0ABDA430" w14:textId="77777777" w:rsidR="00412ED8" w:rsidRPr="00F508FB" w:rsidRDefault="00412ED8" w:rsidP="00AC6239">
            <w:r w:rsidRPr="00F508FB">
              <w:rPr>
                <w:rFonts w:hint="eastAsia"/>
              </w:rPr>
              <w:t>性能指标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28508341" w14:textId="22A40D65" w:rsidR="00412ED8" w:rsidRPr="00F508FB" w:rsidRDefault="00412ED8" w:rsidP="00AC6239">
            <w:r w:rsidRPr="00F508FB">
              <w:rPr>
                <w:rFonts w:hint="eastAsia"/>
              </w:rPr>
              <w:t>网络层吞吐≥1</w:t>
            </w:r>
            <w:r w:rsidR="005A5FBB">
              <w:t>2</w:t>
            </w:r>
            <w:r w:rsidRPr="00F508FB">
              <w:rPr>
                <w:rFonts w:hint="eastAsia"/>
              </w:rPr>
              <w:t>G，应用层吞吐≥</w:t>
            </w:r>
            <w:r w:rsidR="005A5FBB">
              <w:t>3</w:t>
            </w:r>
            <w:r w:rsidRPr="00F508FB">
              <w:rPr>
                <w:rFonts w:hint="eastAsia"/>
              </w:rPr>
              <w:t>Gbps</w:t>
            </w:r>
          </w:p>
        </w:tc>
      </w:tr>
      <w:tr w:rsidR="00412ED8" w:rsidRPr="000D35F4" w14:paraId="20AE8C6A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20D35384" w14:textId="00A48894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6637A426" w14:textId="65A6BA01" w:rsidR="00412ED8" w:rsidRPr="00F508FB" w:rsidRDefault="00412ED8" w:rsidP="00AC623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FA144A8" w14:textId="77777777" w:rsidR="00412ED8" w:rsidRPr="00F508FB" w:rsidRDefault="00412ED8" w:rsidP="00AC6239">
            <w:r w:rsidRPr="00F508FB">
              <w:rPr>
                <w:rFonts w:hint="eastAsia"/>
              </w:rPr>
              <w:t>入侵检测能力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68D3CEB9" w14:textId="59B1A6BD" w:rsidR="00412ED8" w:rsidRPr="00F508FB" w:rsidRDefault="00412ED8" w:rsidP="00AC6239">
            <w:r w:rsidRPr="00F508FB">
              <w:rPr>
                <w:rFonts w:hint="eastAsia"/>
              </w:rPr>
              <w:t>系统需提供入侵规则分类，帮助更便捷的制定检测策略。如勒索、挖矿、SQL注入、XSS注入、</w:t>
            </w:r>
            <w:proofErr w:type="spellStart"/>
            <w:r w:rsidRPr="00F508FB">
              <w:rPr>
                <w:rFonts w:hint="eastAsia"/>
              </w:rPr>
              <w:t>webshell</w:t>
            </w:r>
            <w:proofErr w:type="spellEnd"/>
            <w:r w:rsidRPr="00F508FB">
              <w:rPr>
                <w:rFonts w:hint="eastAsia"/>
              </w:rPr>
              <w:t>、命令代码执行、内存破坏、类型混淆、反序列化、信息泄露、目录遍历、文件操作漏洞、注入攻击、重定向漏洞、CSRF、僵木</w:t>
            </w:r>
            <w:proofErr w:type="gramStart"/>
            <w:r w:rsidRPr="00F508FB">
              <w:rPr>
                <w:rFonts w:hint="eastAsia"/>
              </w:rPr>
              <w:t>蠕</w:t>
            </w:r>
            <w:proofErr w:type="gramEnd"/>
            <w:r w:rsidRPr="00F508FB">
              <w:rPr>
                <w:rFonts w:hint="eastAsia"/>
              </w:rPr>
              <w:t>、拒绝服务、弱口令、欺骗劫持、扫描类攻击等。</w:t>
            </w:r>
          </w:p>
        </w:tc>
      </w:tr>
      <w:tr w:rsidR="00412ED8" w:rsidRPr="000D35F4" w14:paraId="5AB5F9EE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23B63345" w14:textId="58D470D2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1FD99CDC" w14:textId="77777777" w:rsidR="00412ED8" w:rsidRPr="00F508FB" w:rsidRDefault="00412ED8" w:rsidP="00AC62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A635FA3" w14:textId="77777777" w:rsidR="00412ED8" w:rsidRPr="00F508FB" w:rsidRDefault="00412ED8" w:rsidP="00AC6239"/>
        </w:tc>
        <w:tc>
          <w:tcPr>
            <w:tcW w:w="5466" w:type="dxa"/>
            <w:shd w:val="clear" w:color="auto" w:fill="auto"/>
            <w:vAlign w:val="center"/>
          </w:tcPr>
          <w:p w14:paraId="5158E780" w14:textId="77777777" w:rsidR="00412ED8" w:rsidRPr="00F508FB" w:rsidRDefault="00412ED8" w:rsidP="00AC6239">
            <w:pPr>
              <w:jc w:val="left"/>
            </w:pPr>
            <w:r w:rsidRPr="00F508FB">
              <w:rPr>
                <w:rFonts w:hint="eastAsia"/>
              </w:rPr>
              <w:t>系统应提供入侵行为特征的自定义接口，可根据用户需求定制相应的检测规则。支持以下自定义：名称、级别、协议类型、协议类型、包长度、正则表达式定义关键字。至少支持IP\TCP\UDP\ICMP\HTTP\POP3\SMTP\MSN\QQTCP\\QQUDP\FTP协议的规则自定义</w:t>
            </w:r>
          </w:p>
        </w:tc>
      </w:tr>
      <w:tr w:rsidR="00412ED8" w:rsidRPr="000D35F4" w14:paraId="55CB2050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124216E6" w14:textId="68F91562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0C753D90" w14:textId="77777777" w:rsidR="00412ED8" w:rsidRPr="00F508FB" w:rsidRDefault="00412ED8" w:rsidP="00AC6239">
            <w:pPr>
              <w:jc w:val="center"/>
            </w:pPr>
            <w:r w:rsidRPr="00F508FB">
              <w:rPr>
                <w:rFonts w:hint="eastAsia"/>
              </w:rPr>
              <w:t>#</w:t>
            </w:r>
          </w:p>
        </w:tc>
        <w:tc>
          <w:tcPr>
            <w:tcW w:w="1134" w:type="dxa"/>
            <w:vMerge/>
            <w:vAlign w:val="center"/>
          </w:tcPr>
          <w:p w14:paraId="08C78626" w14:textId="77777777" w:rsidR="00412ED8" w:rsidRPr="00F508FB" w:rsidRDefault="00412ED8" w:rsidP="00AC6239"/>
        </w:tc>
        <w:tc>
          <w:tcPr>
            <w:tcW w:w="5466" w:type="dxa"/>
            <w:shd w:val="clear" w:color="auto" w:fill="auto"/>
            <w:vAlign w:val="center"/>
          </w:tcPr>
          <w:p w14:paraId="69720232" w14:textId="3E31825C" w:rsidR="00412ED8" w:rsidRPr="00F508FB" w:rsidRDefault="00412ED8" w:rsidP="00AC6239">
            <w:r w:rsidRPr="00F508FB">
              <w:rPr>
                <w:rFonts w:hint="eastAsia"/>
              </w:rPr>
              <w:t>支持基于SCADA、IEC 61850、IEC 60870-104等工控协议的相关漏洞攻击检测。</w:t>
            </w:r>
          </w:p>
        </w:tc>
      </w:tr>
      <w:tr w:rsidR="00735445" w:rsidRPr="000D35F4" w14:paraId="6D8E470F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6CA38955" w14:textId="36B63C6D" w:rsidR="00735445" w:rsidRPr="00F508FB" w:rsidRDefault="00735445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58D86DC6" w14:textId="77777777" w:rsidR="00735445" w:rsidRPr="00F508FB" w:rsidRDefault="00735445" w:rsidP="00AC6239">
            <w:pPr>
              <w:jc w:val="center"/>
            </w:pPr>
            <w:r w:rsidRPr="00F508FB">
              <w:rPr>
                <w:rFonts w:hint="eastAsia"/>
              </w:rPr>
              <w:t>#</w:t>
            </w:r>
          </w:p>
        </w:tc>
        <w:tc>
          <w:tcPr>
            <w:tcW w:w="1134" w:type="dxa"/>
            <w:vMerge w:val="restart"/>
            <w:vAlign w:val="center"/>
          </w:tcPr>
          <w:p w14:paraId="01F8345A" w14:textId="77777777" w:rsidR="00735445" w:rsidRPr="00F508FB" w:rsidRDefault="00735445" w:rsidP="00AC6239">
            <w:r w:rsidRPr="00F508FB">
              <w:rPr>
                <w:rFonts w:hint="eastAsia"/>
              </w:rPr>
              <w:t>入侵规则管理能力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29FD17FE" w14:textId="49C90359" w:rsidR="00735445" w:rsidRPr="00F508FB" w:rsidRDefault="00735445" w:rsidP="00AC6239">
            <w:r w:rsidRPr="00F508FB">
              <w:rPr>
                <w:rFonts w:hint="eastAsia"/>
              </w:rPr>
              <w:t>系统攻击特征</w:t>
            </w:r>
            <w:proofErr w:type="gramStart"/>
            <w:r w:rsidRPr="00F508FB">
              <w:rPr>
                <w:rFonts w:hint="eastAsia"/>
              </w:rPr>
              <w:t>库数量</w:t>
            </w:r>
            <w:proofErr w:type="gramEnd"/>
            <w:r w:rsidRPr="00F508FB">
              <w:rPr>
                <w:rFonts w:hint="eastAsia"/>
              </w:rPr>
              <w:t>至少为9000种以上。</w:t>
            </w:r>
          </w:p>
        </w:tc>
      </w:tr>
      <w:tr w:rsidR="00735445" w:rsidRPr="000D35F4" w14:paraId="334C6096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544EEFBD" w14:textId="0838E3B0" w:rsidR="00735445" w:rsidRPr="00F508FB" w:rsidRDefault="00735445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73500E2F" w14:textId="2660494A" w:rsidR="00735445" w:rsidRPr="00F508FB" w:rsidRDefault="00735445" w:rsidP="00AC62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13D09D3" w14:textId="77777777" w:rsidR="00735445" w:rsidRPr="00F508FB" w:rsidRDefault="00735445" w:rsidP="00AC6239"/>
        </w:tc>
        <w:tc>
          <w:tcPr>
            <w:tcW w:w="5466" w:type="dxa"/>
            <w:shd w:val="clear" w:color="auto" w:fill="auto"/>
            <w:vAlign w:val="center"/>
          </w:tcPr>
          <w:p w14:paraId="7DAEBB17" w14:textId="4605BABE" w:rsidR="00735445" w:rsidRPr="00F508FB" w:rsidRDefault="00735445" w:rsidP="00AC6239">
            <w:r w:rsidRPr="00F508FB">
              <w:rPr>
                <w:rFonts w:hint="eastAsia"/>
              </w:rPr>
              <w:t>入侵检测规则</w:t>
            </w:r>
            <w:proofErr w:type="gramStart"/>
            <w:r w:rsidRPr="00F508FB">
              <w:rPr>
                <w:rFonts w:hint="eastAsia"/>
              </w:rPr>
              <w:t>须支持</w:t>
            </w:r>
            <w:proofErr w:type="gramEnd"/>
            <w:r w:rsidRPr="00F508FB">
              <w:rPr>
                <w:rFonts w:hint="eastAsia"/>
              </w:rPr>
              <w:t>按CVE、CNNVD、CWE关联、查询和筛选</w:t>
            </w:r>
            <w:r>
              <w:rPr>
                <w:rFonts w:hint="eastAsia"/>
              </w:rPr>
              <w:t>，</w:t>
            </w:r>
            <w:r w:rsidRPr="00F508FB" w:rsidDel="00735445">
              <w:rPr>
                <w:rFonts w:hint="eastAsia"/>
              </w:rPr>
              <w:t xml:space="preserve"> </w:t>
            </w:r>
          </w:p>
        </w:tc>
      </w:tr>
      <w:tr w:rsidR="00735445" w:rsidRPr="000D35F4" w14:paraId="7BF8CECA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2996B579" w14:textId="77777777" w:rsidR="00735445" w:rsidRPr="00F508FB" w:rsidRDefault="00735445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15BC9A7B" w14:textId="77777777" w:rsidR="00735445" w:rsidRPr="00F508FB" w:rsidRDefault="00735445" w:rsidP="00AC62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F7F2B02" w14:textId="77777777" w:rsidR="00735445" w:rsidRPr="00F508FB" w:rsidRDefault="00735445" w:rsidP="00AC6239"/>
        </w:tc>
        <w:tc>
          <w:tcPr>
            <w:tcW w:w="5466" w:type="dxa"/>
            <w:shd w:val="clear" w:color="auto" w:fill="auto"/>
            <w:vAlign w:val="center"/>
          </w:tcPr>
          <w:p w14:paraId="4CA1F31F" w14:textId="286EEE4D" w:rsidR="00735445" w:rsidRPr="00F508FB" w:rsidRDefault="00735445" w:rsidP="00AC6239">
            <w:r w:rsidRPr="00735445">
              <w:rPr>
                <w:rFonts w:hint="eastAsia"/>
              </w:rPr>
              <w:t>系统须提供规则升级更新内容，如更新规则列表、修改规则的规则</w:t>
            </w:r>
            <w:r w:rsidRPr="00735445">
              <w:t>ID、名称、缺省动作</w:t>
            </w:r>
            <w:r>
              <w:rPr>
                <w:rFonts w:hint="eastAsia"/>
              </w:rPr>
              <w:t>，</w:t>
            </w:r>
            <w:r w:rsidRPr="00735445">
              <w:t>以帮助客户了解更新规则的内容</w:t>
            </w:r>
          </w:p>
        </w:tc>
      </w:tr>
      <w:tr w:rsidR="00412ED8" w:rsidRPr="000D35F4" w14:paraId="74B11BC1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50EA4E7B" w14:textId="0983925C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47D1AD22" w14:textId="7DD2AD9B" w:rsidR="00412ED8" w:rsidRPr="00F508FB" w:rsidRDefault="00412ED8" w:rsidP="00AC623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51EBD322" w14:textId="77777777" w:rsidR="00412ED8" w:rsidRPr="00F508FB" w:rsidRDefault="00412ED8" w:rsidP="00AC6239">
            <w:r w:rsidRPr="00F508FB">
              <w:rPr>
                <w:rFonts w:hint="eastAsia"/>
              </w:rPr>
              <w:t>数据泄露检测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5F0F9AC3" w14:textId="239FEBFF" w:rsidR="00412ED8" w:rsidRPr="00F508FB" w:rsidRDefault="00412ED8" w:rsidP="00AC6239">
            <w:r w:rsidRPr="00F508FB">
              <w:rPr>
                <w:rFonts w:hint="eastAsia"/>
              </w:rPr>
              <w:t>系统应提供敏感数据泄露检测功能，能够识别超过阈值的敏感数据信息（身份证号、银行卡、手机号等）。</w:t>
            </w:r>
          </w:p>
        </w:tc>
      </w:tr>
      <w:tr w:rsidR="00412ED8" w:rsidRPr="000D35F4" w14:paraId="629231AE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4982B10D" w14:textId="17928879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35CF15F7" w14:textId="165AFEAF" w:rsidR="00412ED8" w:rsidRPr="00F508FB" w:rsidRDefault="00412ED8" w:rsidP="00AC62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48A8131" w14:textId="77777777" w:rsidR="00412ED8" w:rsidRPr="00F508FB" w:rsidRDefault="00412ED8" w:rsidP="00AC6239"/>
        </w:tc>
        <w:tc>
          <w:tcPr>
            <w:tcW w:w="5466" w:type="dxa"/>
            <w:shd w:val="clear" w:color="auto" w:fill="auto"/>
            <w:vAlign w:val="center"/>
          </w:tcPr>
          <w:p w14:paraId="308B1430" w14:textId="6FD90F94" w:rsidR="00412ED8" w:rsidRPr="00F508FB" w:rsidRDefault="00412ED8" w:rsidP="00AC6239">
            <w:r w:rsidRPr="00F508FB">
              <w:rPr>
                <w:rFonts w:hint="eastAsia"/>
              </w:rPr>
              <w:t>系统应提供关键文件泄露检测功能，能够识别通过网络传输的关键文件，并记录文件的文件名和MD5值，以检测非法外传行为。</w:t>
            </w:r>
          </w:p>
        </w:tc>
      </w:tr>
      <w:tr w:rsidR="00412ED8" w:rsidRPr="000D35F4" w14:paraId="448041B1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1D88BB8D" w14:textId="6B8A5482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218FD3CF" w14:textId="77777777" w:rsidR="00412ED8" w:rsidRPr="00F508FB" w:rsidRDefault="00412ED8" w:rsidP="00AC6239">
            <w:pPr>
              <w:jc w:val="center"/>
            </w:pPr>
            <w:r w:rsidRPr="00F508FB">
              <w:rPr>
                <w:rFonts w:hint="eastAsia"/>
              </w:rPr>
              <w:t>#</w:t>
            </w:r>
          </w:p>
        </w:tc>
        <w:tc>
          <w:tcPr>
            <w:tcW w:w="1134" w:type="dxa"/>
            <w:vMerge w:val="restart"/>
            <w:vAlign w:val="center"/>
          </w:tcPr>
          <w:p w14:paraId="25BD7FE5" w14:textId="77777777" w:rsidR="00412ED8" w:rsidRPr="00F508FB" w:rsidRDefault="00412ED8" w:rsidP="00AC6239">
            <w:r w:rsidRPr="00F508FB">
              <w:rPr>
                <w:rFonts w:hint="eastAsia"/>
              </w:rPr>
              <w:t>黑白名单功能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71E049E8" w14:textId="65AE2417" w:rsidR="00412ED8" w:rsidRPr="00F508FB" w:rsidRDefault="00412ED8" w:rsidP="00AC6239">
            <w:r w:rsidRPr="00F508FB">
              <w:rPr>
                <w:rFonts w:hint="eastAsia"/>
              </w:rPr>
              <w:t>系统需提供厂商专业积累的黑IP库，允许客户选择加载。</w:t>
            </w:r>
          </w:p>
        </w:tc>
      </w:tr>
      <w:tr w:rsidR="00412ED8" w:rsidRPr="000D35F4" w14:paraId="37A1C689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5D732832" w14:textId="34D8F52A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25D9F8BB" w14:textId="77777777" w:rsidR="00412ED8" w:rsidRPr="00F508FB" w:rsidRDefault="00412ED8" w:rsidP="00AC62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627ED5C" w14:textId="77777777" w:rsidR="00412ED8" w:rsidRPr="00F508FB" w:rsidRDefault="00412ED8" w:rsidP="00AC6239"/>
        </w:tc>
        <w:tc>
          <w:tcPr>
            <w:tcW w:w="5466" w:type="dxa"/>
            <w:shd w:val="clear" w:color="auto" w:fill="auto"/>
            <w:vAlign w:val="center"/>
          </w:tcPr>
          <w:p w14:paraId="34C9AA94" w14:textId="77777777" w:rsidR="00412ED8" w:rsidRPr="00F508FB" w:rsidRDefault="00412ED8" w:rsidP="00AC6239">
            <w:r w:rsidRPr="00F508FB">
              <w:rPr>
                <w:rFonts w:hint="eastAsia"/>
              </w:rPr>
              <w:t>系统具有手动添加白名单IP、域名的能力，对白名单中的条目不进行安全检测</w:t>
            </w:r>
          </w:p>
        </w:tc>
      </w:tr>
      <w:tr w:rsidR="00412ED8" w:rsidRPr="000D35F4" w14:paraId="782AB655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544A3648" w14:textId="02422281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3E11510E" w14:textId="77777777" w:rsidR="00412ED8" w:rsidRPr="00F508FB" w:rsidRDefault="00412ED8" w:rsidP="00AC6239">
            <w:pPr>
              <w:jc w:val="center"/>
            </w:pPr>
            <w:r w:rsidRPr="00F508FB">
              <w:rPr>
                <w:rFonts w:hint="eastAsia"/>
              </w:rPr>
              <w:t>#</w:t>
            </w:r>
          </w:p>
        </w:tc>
        <w:tc>
          <w:tcPr>
            <w:tcW w:w="1134" w:type="dxa"/>
            <w:vMerge/>
            <w:vAlign w:val="center"/>
          </w:tcPr>
          <w:p w14:paraId="395F6B51" w14:textId="77777777" w:rsidR="00412ED8" w:rsidRPr="00F508FB" w:rsidRDefault="00412ED8" w:rsidP="00AC6239"/>
        </w:tc>
        <w:tc>
          <w:tcPr>
            <w:tcW w:w="5466" w:type="dxa"/>
            <w:shd w:val="clear" w:color="auto" w:fill="auto"/>
            <w:vAlign w:val="center"/>
          </w:tcPr>
          <w:p w14:paraId="1CA4C51D" w14:textId="69BC89A6" w:rsidR="00412ED8" w:rsidRPr="00F508FB" w:rsidRDefault="00412ED8" w:rsidP="00AC6239">
            <w:r w:rsidRPr="00F508FB">
              <w:rPr>
                <w:rFonts w:hint="eastAsia"/>
              </w:rPr>
              <w:t>系统需提供厂商专业积累的预置白名单库，可在流量较大时启用白名单，提高系统实际检测性能。</w:t>
            </w:r>
          </w:p>
        </w:tc>
      </w:tr>
      <w:tr w:rsidR="00412ED8" w:rsidRPr="000D35F4" w14:paraId="3330DEA8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5C105586" w14:textId="3E3264F6" w:rsidR="00412ED8" w:rsidRPr="00F508FB" w:rsidRDefault="00412ED8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79ADEC23" w14:textId="726F6560" w:rsidR="00412ED8" w:rsidRPr="00F508FB" w:rsidRDefault="00412ED8" w:rsidP="00AC62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490197" w14:textId="77777777" w:rsidR="00412ED8" w:rsidRPr="00F508FB" w:rsidRDefault="00412ED8" w:rsidP="00AC6239">
            <w:r w:rsidRPr="00F508FB">
              <w:rPr>
                <w:rFonts w:hint="eastAsia"/>
              </w:rPr>
              <w:t>应用识别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2BCEAF89" w14:textId="2054C8AF" w:rsidR="00412ED8" w:rsidRPr="00F508FB" w:rsidRDefault="00735445" w:rsidP="00AC6239">
            <w:r w:rsidRPr="00735445">
              <w:rPr>
                <w:rFonts w:hint="eastAsia"/>
              </w:rPr>
              <w:t>系统应能识别主流的应用程序，识别不少于</w:t>
            </w:r>
            <w:r w:rsidRPr="00735445">
              <w:t>6000个应用。支持至少5G应用，支持PFCP、NAS、HTTP2、SIGTRAN、S1AP、MML等协议；至少20种工控协议，如IEC 60870 104、DNP3、CIP、Modbus、</w:t>
            </w:r>
            <w:proofErr w:type="spellStart"/>
            <w:r w:rsidRPr="00735445">
              <w:t>LonWorks</w:t>
            </w:r>
            <w:proofErr w:type="spellEnd"/>
            <w:r w:rsidRPr="00735445">
              <w:t xml:space="preserve"> 等协议，</w:t>
            </w:r>
            <w:r w:rsidR="00412ED8" w:rsidRPr="00F508FB">
              <w:rPr>
                <w:rFonts w:hint="eastAsia"/>
              </w:rPr>
              <w:t>。</w:t>
            </w:r>
          </w:p>
        </w:tc>
      </w:tr>
      <w:tr w:rsidR="009736A5" w:rsidRPr="000D35F4" w14:paraId="6F27DD8D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2564F015" w14:textId="77777777" w:rsidR="009736A5" w:rsidRPr="0092500A" w:rsidRDefault="009736A5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2C5B1F6F" w14:textId="77777777" w:rsidR="009736A5" w:rsidRPr="00F508FB" w:rsidRDefault="009736A5" w:rsidP="00AC623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ED1BBF1" w14:textId="047C4F16" w:rsidR="009736A5" w:rsidRPr="00F508FB" w:rsidRDefault="009736A5" w:rsidP="00AC6239">
            <w:r>
              <w:rPr>
                <w:rFonts w:hint="eastAsia"/>
              </w:rPr>
              <w:t>防病毒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0F23E57E" w14:textId="7869159F" w:rsidR="009736A5" w:rsidRPr="00F508FB" w:rsidRDefault="009736A5" w:rsidP="00AC6239">
            <w:r w:rsidRPr="00B6294C">
              <w:t>支持流式防病毒，且病毒库在10万以上</w:t>
            </w:r>
            <w:r>
              <w:rPr>
                <w:rFonts w:hint="eastAsia"/>
              </w:rPr>
              <w:t>。</w:t>
            </w:r>
          </w:p>
        </w:tc>
      </w:tr>
      <w:tr w:rsidR="009736A5" w:rsidRPr="000D35F4" w14:paraId="7CE9BED2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4C7D0F01" w14:textId="77777777" w:rsidR="009736A5" w:rsidRPr="0092500A" w:rsidRDefault="009736A5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B57A51" w14:textId="51A2231F" w:rsidR="009736A5" w:rsidRPr="00F508FB" w:rsidRDefault="00610803" w:rsidP="00AC6239">
            <w:pPr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1134" w:type="dxa"/>
            <w:vMerge/>
            <w:vAlign w:val="center"/>
          </w:tcPr>
          <w:p w14:paraId="71227746" w14:textId="77777777" w:rsidR="009736A5" w:rsidRDefault="009736A5" w:rsidP="00AC6239"/>
        </w:tc>
        <w:tc>
          <w:tcPr>
            <w:tcW w:w="5466" w:type="dxa"/>
            <w:shd w:val="clear" w:color="auto" w:fill="auto"/>
            <w:vAlign w:val="center"/>
          </w:tcPr>
          <w:p w14:paraId="5246B064" w14:textId="6FA3B0EC" w:rsidR="009736A5" w:rsidRPr="00B6294C" w:rsidRDefault="009736A5" w:rsidP="00AC6239">
            <w:r w:rsidRPr="009736A5">
              <w:t>具有防病毒能力，支持HTTP、FTP、SMTP、POP3、IMAP、NFS、SMB2、工控（IEC-61850、IEC 60870）等协议。</w:t>
            </w:r>
          </w:p>
        </w:tc>
      </w:tr>
      <w:tr w:rsidR="00735445" w:rsidRPr="000D35F4" w14:paraId="1703008D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7D6BD93D" w14:textId="77777777" w:rsidR="00735445" w:rsidRPr="0092500A" w:rsidRDefault="00735445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D79F505" w14:textId="77777777" w:rsidR="00735445" w:rsidRDefault="00735445" w:rsidP="00AC623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B97E09" w14:textId="4416AAC5" w:rsidR="00735445" w:rsidRDefault="00735445" w:rsidP="00AC6239">
            <w:r>
              <w:rPr>
                <w:rFonts w:hint="eastAsia"/>
              </w:rPr>
              <w:t>用户认证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7924E21A" w14:textId="58C20E52" w:rsidR="00735445" w:rsidRPr="009736A5" w:rsidRDefault="00735445" w:rsidP="00AC6239">
            <w:r w:rsidRPr="00735445">
              <w:rPr>
                <w:rFonts w:hint="eastAsia"/>
              </w:rPr>
              <w:t>系统应具备用户身份识别能力，支持基于用户身份进行策略配置、日志记录与查询；支持自动与手动获取用户信息列表并生成组织结构图</w:t>
            </w:r>
            <w:r>
              <w:rPr>
                <w:rFonts w:hint="eastAsia"/>
              </w:rPr>
              <w:t>。</w:t>
            </w:r>
          </w:p>
        </w:tc>
      </w:tr>
      <w:tr w:rsidR="00735445" w:rsidRPr="000D35F4" w14:paraId="364E714E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74DA9C3C" w14:textId="5553711F" w:rsidR="00735445" w:rsidRPr="00F508FB" w:rsidRDefault="00735445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01A89566" w14:textId="77777777" w:rsidR="00735445" w:rsidRPr="00F508FB" w:rsidRDefault="00735445" w:rsidP="00AC6239">
            <w:pPr>
              <w:jc w:val="center"/>
            </w:pPr>
            <w:r w:rsidRPr="00F508FB">
              <w:rPr>
                <w:rFonts w:hint="eastAsia"/>
              </w:rPr>
              <w:t>#</w:t>
            </w:r>
          </w:p>
        </w:tc>
        <w:tc>
          <w:tcPr>
            <w:tcW w:w="1134" w:type="dxa"/>
            <w:vMerge w:val="restart"/>
            <w:vAlign w:val="center"/>
          </w:tcPr>
          <w:p w14:paraId="3B78173D" w14:textId="2E4E07DC" w:rsidR="00735445" w:rsidRPr="00F508FB" w:rsidRDefault="00735445" w:rsidP="00AC6239">
            <w:r>
              <w:rPr>
                <w:rFonts w:hint="eastAsia"/>
              </w:rPr>
              <w:t>威胁/系统</w:t>
            </w:r>
            <w:r w:rsidRPr="00F508FB">
              <w:rPr>
                <w:rFonts w:hint="eastAsia"/>
              </w:rPr>
              <w:t>状态监控</w:t>
            </w:r>
          </w:p>
        </w:tc>
        <w:tc>
          <w:tcPr>
            <w:tcW w:w="5466" w:type="dxa"/>
            <w:shd w:val="clear" w:color="auto" w:fill="auto"/>
            <w:vAlign w:val="center"/>
          </w:tcPr>
          <w:p w14:paraId="092046F2" w14:textId="1172981A" w:rsidR="00735445" w:rsidRPr="00F508FB" w:rsidRDefault="00735445" w:rsidP="00AC6239">
            <w:r w:rsidRPr="00F508FB">
              <w:rPr>
                <w:rFonts w:hint="eastAsia"/>
              </w:rPr>
              <w:t>系统需提供系统资源的告警规则设置，可CPU利用率、内存利用率、CF卡利用率、硬盘利用率等阈值。并能推送到消息中心。</w:t>
            </w:r>
          </w:p>
        </w:tc>
      </w:tr>
      <w:tr w:rsidR="00735445" w:rsidRPr="000D35F4" w14:paraId="610ED9A9" w14:textId="77777777" w:rsidTr="00AC6239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14:paraId="4999DAD0" w14:textId="77777777" w:rsidR="00735445" w:rsidRPr="00F508FB" w:rsidRDefault="00735445" w:rsidP="0092500A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992" w:type="dxa"/>
            <w:vAlign w:val="center"/>
          </w:tcPr>
          <w:p w14:paraId="2E6C439E" w14:textId="77777777" w:rsidR="00735445" w:rsidRPr="00F508FB" w:rsidRDefault="00735445" w:rsidP="00AC62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A6AC703" w14:textId="77777777" w:rsidR="00735445" w:rsidRPr="00F508FB" w:rsidRDefault="00735445" w:rsidP="00AC6239"/>
        </w:tc>
        <w:tc>
          <w:tcPr>
            <w:tcW w:w="5466" w:type="dxa"/>
            <w:shd w:val="clear" w:color="auto" w:fill="auto"/>
            <w:vAlign w:val="center"/>
          </w:tcPr>
          <w:p w14:paraId="3D6183EC" w14:textId="0B649C53" w:rsidR="00735445" w:rsidRPr="00F508FB" w:rsidRDefault="00735445" w:rsidP="00AC6239">
            <w:r w:rsidRPr="00735445">
              <w:rPr>
                <w:rFonts w:hint="eastAsia"/>
              </w:rPr>
              <w:t>可通过各种统计分析呈现当前整体威胁状态：如日志类别整体占比、</w:t>
            </w:r>
            <w:r w:rsidRPr="00735445">
              <w:t>IPS攻击手段分布、事件发生趋势、危险程度分布、事件发生次数排名、被阻断事件发生次数排名、源/目的 地址按事件发生次数排名等</w:t>
            </w:r>
          </w:p>
        </w:tc>
      </w:tr>
    </w:tbl>
    <w:p w14:paraId="484E2B32" w14:textId="77777777" w:rsidR="00412ED8" w:rsidRPr="00A834D2" w:rsidRDefault="00412ED8"/>
    <w:sectPr w:rsidR="00412ED8" w:rsidRPr="00A8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1CDD" w14:textId="77777777" w:rsidR="00797386" w:rsidRDefault="00797386" w:rsidP="00A834D2">
      <w:r>
        <w:separator/>
      </w:r>
    </w:p>
  </w:endnote>
  <w:endnote w:type="continuationSeparator" w:id="0">
    <w:p w14:paraId="2C4FB13E" w14:textId="77777777" w:rsidR="00797386" w:rsidRDefault="00797386" w:rsidP="00A8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3853" w14:textId="77777777" w:rsidR="00797386" w:rsidRDefault="00797386" w:rsidP="00A834D2">
      <w:r>
        <w:separator/>
      </w:r>
    </w:p>
  </w:footnote>
  <w:footnote w:type="continuationSeparator" w:id="0">
    <w:p w14:paraId="76A48327" w14:textId="77777777" w:rsidR="00797386" w:rsidRDefault="00797386" w:rsidP="00A8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34F6"/>
    <w:multiLevelType w:val="multilevel"/>
    <w:tmpl w:val="D62E414A"/>
    <w:styleLink w:val="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854221"/>
    <w:multiLevelType w:val="multilevel"/>
    <w:tmpl w:val="08A04E6C"/>
    <w:styleLink w:val="2"/>
    <w:lvl w:ilvl="0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C022FD"/>
    <w:multiLevelType w:val="hybridMultilevel"/>
    <w:tmpl w:val="DBC0EC84"/>
    <w:lvl w:ilvl="0" w:tplc="93E4F54A">
      <w:start w:val="1"/>
      <w:numFmt w:val="decimal"/>
      <w:lvlText w:val="%1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1868429">
    <w:abstractNumId w:val="2"/>
  </w:num>
  <w:num w:numId="2" w16cid:durableId="2051958750">
    <w:abstractNumId w:val="0"/>
  </w:num>
  <w:num w:numId="3" w16cid:durableId="102040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D8"/>
    <w:rsid w:val="00384BC6"/>
    <w:rsid w:val="00412ED8"/>
    <w:rsid w:val="004D5805"/>
    <w:rsid w:val="005A5FBB"/>
    <w:rsid w:val="00610803"/>
    <w:rsid w:val="00735445"/>
    <w:rsid w:val="00797386"/>
    <w:rsid w:val="0092500A"/>
    <w:rsid w:val="009736A5"/>
    <w:rsid w:val="00A834D2"/>
    <w:rsid w:val="00B6294C"/>
    <w:rsid w:val="00D11498"/>
    <w:rsid w:val="00D45DE9"/>
    <w:rsid w:val="00EE6227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7E0AD"/>
  <w15:chartTrackingRefBased/>
  <w15:docId w15:val="{9DFEC866-4C16-CE4F-B85F-9FB26E1B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D8"/>
    <w:pPr>
      <w:widowControl w:val="0"/>
      <w:jc w:val="both"/>
    </w:pPr>
    <w:rPr>
      <w:szCs w:val="22"/>
    </w:rPr>
  </w:style>
  <w:style w:type="paragraph" w:styleId="10">
    <w:name w:val="heading 1"/>
    <w:basedOn w:val="a"/>
    <w:next w:val="a"/>
    <w:link w:val="11"/>
    <w:uiPriority w:val="9"/>
    <w:qFormat/>
    <w:rsid w:val="00412E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412ED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2500A"/>
    <w:pPr>
      <w:ind w:firstLineChars="200" w:firstLine="420"/>
    </w:pPr>
  </w:style>
  <w:style w:type="numbering" w:customStyle="1" w:styleId="1">
    <w:name w:val="当前列表1"/>
    <w:uiPriority w:val="99"/>
    <w:rsid w:val="0092500A"/>
    <w:pPr>
      <w:numPr>
        <w:numId w:val="2"/>
      </w:numPr>
    </w:pPr>
  </w:style>
  <w:style w:type="numbering" w:customStyle="1" w:styleId="2">
    <w:name w:val="当前列表2"/>
    <w:uiPriority w:val="99"/>
    <w:rsid w:val="0092500A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A8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3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3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34D2"/>
    <w:rPr>
      <w:sz w:val="18"/>
      <w:szCs w:val="18"/>
    </w:rPr>
  </w:style>
  <w:style w:type="paragraph" w:styleId="a8">
    <w:name w:val="Revision"/>
    <w:hidden/>
    <w:uiPriority w:val="99"/>
    <w:semiHidden/>
    <w:rsid w:val="00A834D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1192</Characters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2022-04-12T07:55:00Z</dcterms:created>
  <dcterms:modified xsi:type="dcterms:W3CDTF">2022-04-13T12:04:00Z</dcterms:modified>
</cp:coreProperties>
</file>